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6E0A" w:rsidR="000651D9" w:rsidP="00F24185" w:rsidRDefault="000651D9" w14:paraId="33B4F065" w14:textId="70E238F6">
      <w:pPr>
        <w:rPr>
          <w:rFonts w:cs="Arial" w:asciiTheme="majorHAnsi" w:hAnsiTheme="majorHAnsi"/>
          <w:sz w:val="24"/>
        </w:rPr>
      </w:pPr>
      <w:r w:rsidRPr="005C6E0A">
        <w:rPr>
          <w:rFonts w:cs="Arial" w:asciiTheme="majorHAnsi" w:hAnsiTheme="majorHAnsi"/>
          <w:sz w:val="24"/>
        </w:rPr>
        <w:tab/>
      </w:r>
      <w:r w:rsidRPr="005C6E0A">
        <w:rPr>
          <w:rFonts w:cs="Arial" w:asciiTheme="majorHAnsi" w:hAnsiTheme="majorHAnsi"/>
          <w:sz w:val="24"/>
        </w:rPr>
        <w:tab/>
      </w:r>
      <w:r w:rsidRPr="005C6E0A">
        <w:rPr>
          <w:rFonts w:cs="Arial" w:asciiTheme="majorHAnsi" w:hAnsiTheme="majorHAnsi"/>
          <w:sz w:val="24"/>
        </w:rPr>
        <w:tab/>
      </w:r>
      <w:r w:rsidRPr="005C6E0A">
        <w:rPr>
          <w:rFonts w:cs="Arial" w:asciiTheme="majorHAnsi" w:hAnsiTheme="majorHAnsi"/>
          <w:sz w:val="24"/>
        </w:rPr>
        <w:tab/>
      </w:r>
      <w:r w:rsidRPr="005C6E0A">
        <w:rPr>
          <w:rFonts w:cs="Arial" w:asciiTheme="majorHAnsi" w:hAnsiTheme="majorHAnsi"/>
          <w:sz w:val="24"/>
        </w:rPr>
        <w:tab/>
      </w:r>
      <w:r w:rsidRPr="005C6E0A">
        <w:rPr>
          <w:rFonts w:cs="Arial" w:asciiTheme="majorHAnsi" w:hAnsiTheme="majorHAnsi"/>
          <w:sz w:val="24"/>
        </w:rPr>
        <w:tab/>
      </w:r>
    </w:p>
    <w:p w:rsidRPr="005C6E0A" w:rsidR="0005515A" w:rsidP="002A4688" w:rsidRDefault="00DE03C2" w14:paraId="79B19401" w14:textId="76B4BC32">
      <w:pPr>
        <w:pStyle w:val="paragraph"/>
        <w:spacing w:before="0" w:beforeAutospacing="0" w:after="0" w:afterAutospacing="0"/>
        <w:jc w:val="center"/>
        <w:textAlignment w:val="baseline"/>
        <w:rPr>
          <w:rFonts w:cs="Arial" w:asciiTheme="majorHAnsi" w:hAnsiTheme="majorHAnsi"/>
          <w:b/>
          <w:bCs/>
          <w:sz w:val="28"/>
          <w:szCs w:val="28"/>
          <w:u w:val="single"/>
        </w:rPr>
      </w:pPr>
      <w:bookmarkStart w:name="_Hlk136851888" w:id="0"/>
      <w:r w:rsidRPr="005C6E0A">
        <w:rPr>
          <w:rStyle w:val="normaltextrun"/>
          <w:rFonts w:cs="Arial" w:asciiTheme="majorHAnsi" w:hAnsiTheme="majorHAnsi"/>
          <w:b/>
          <w:bCs/>
          <w:sz w:val="28"/>
          <w:szCs w:val="28"/>
          <w:u w:val="single"/>
        </w:rPr>
        <w:t>Multi-Factor Authentication</w:t>
      </w:r>
    </w:p>
    <w:p w:rsidRPr="005C6E0A" w:rsidR="0005515A" w:rsidP="0005515A" w:rsidRDefault="0005515A" w14:paraId="2C87D5B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cs="Arial" w:asciiTheme="majorHAnsi" w:hAnsiTheme="majorHAnsi"/>
          <w:sz w:val="22"/>
          <w:szCs w:val="22"/>
        </w:rPr>
      </w:pPr>
      <w:r w:rsidRPr="005C6E0A">
        <w:rPr>
          <w:rStyle w:val="eop"/>
          <w:rFonts w:cs="Arial" w:asciiTheme="majorHAnsi" w:hAnsiTheme="majorHAnsi"/>
          <w:sz w:val="22"/>
          <w:szCs w:val="22"/>
        </w:rPr>
        <w:t> </w:t>
      </w:r>
    </w:p>
    <w:p w:rsidRPr="005C6E0A" w:rsidR="0005515A" w:rsidP="0005515A" w:rsidRDefault="0005515A" w14:paraId="721F725F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22"/>
          <w:szCs w:val="22"/>
        </w:rPr>
      </w:pPr>
      <w:r w:rsidRPr="005C6E0A">
        <w:rPr>
          <w:rStyle w:val="eop"/>
          <w:rFonts w:cs="Arial" w:asciiTheme="majorHAnsi" w:hAnsiTheme="majorHAnsi"/>
          <w:sz w:val="22"/>
          <w:szCs w:val="22"/>
        </w:rPr>
        <w:t> </w:t>
      </w:r>
    </w:p>
    <w:p w:rsidRPr="00141342" w:rsidR="0005515A" w:rsidP="0005515A" w:rsidRDefault="0005515A" w14:paraId="3B73A7FD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b/>
          <w:bCs/>
          <w:sz w:val="22"/>
          <w:szCs w:val="22"/>
        </w:rPr>
      </w:pPr>
      <w:r w:rsidRPr="00141342">
        <w:rPr>
          <w:rStyle w:val="normaltextrun"/>
          <w:rFonts w:cs="Arial" w:asciiTheme="majorHAnsi" w:hAnsiTheme="majorHAnsi"/>
          <w:b/>
          <w:bCs/>
          <w:sz w:val="28"/>
          <w:szCs w:val="28"/>
        </w:rPr>
        <w:t>Policy</w:t>
      </w:r>
      <w:r w:rsidRPr="00141342">
        <w:rPr>
          <w:rStyle w:val="eop"/>
          <w:rFonts w:cs="Arial" w:asciiTheme="majorHAnsi" w:hAnsiTheme="majorHAnsi"/>
          <w:b/>
          <w:bCs/>
          <w:sz w:val="28"/>
          <w:szCs w:val="28"/>
        </w:rPr>
        <w:t> </w:t>
      </w:r>
    </w:p>
    <w:p w:rsidRPr="005C6E0A" w:rsidR="00A45EB8" w:rsidP="0005515A" w:rsidRDefault="00A45EB8" w14:paraId="7AB1D4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 w:asciiTheme="majorHAnsi" w:hAnsiTheme="majorHAnsi"/>
          <w:sz w:val="22"/>
          <w:szCs w:val="22"/>
        </w:rPr>
      </w:pPr>
    </w:p>
    <w:p w:rsidRPr="005C6E0A" w:rsidR="00D56EE2" w:rsidP="0005515A" w:rsidRDefault="00DE03C2" w14:paraId="242FE7AD" w14:textId="32D7EC64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 xml:space="preserve">The purpose of this policy is to establish standards and requirements for the use of multi-factor authentication </w:t>
      </w:r>
      <w:r w:rsidRPr="005C6E0A" w:rsidR="00D56EE2">
        <w:rPr>
          <w:rFonts w:cs="Arial" w:asciiTheme="majorHAnsi" w:hAnsiTheme="majorHAnsi"/>
        </w:rPr>
        <w:t>when accessing Summit County’s Information Technology resources as well as hardware token responsibility.</w:t>
      </w:r>
      <w:r w:rsidRPr="005C6E0A">
        <w:rPr>
          <w:rFonts w:cs="Arial" w:asciiTheme="majorHAnsi" w:hAnsiTheme="majorHAnsi"/>
        </w:rPr>
        <w:t xml:space="preserve"> </w:t>
      </w:r>
    </w:p>
    <w:p w:rsidRPr="005C6E0A" w:rsidR="00D56EE2" w:rsidP="0005515A" w:rsidRDefault="00D56EE2" w14:paraId="5572FEEA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DE03C2" w:rsidP="0005515A" w:rsidRDefault="00DE03C2" w14:paraId="47B72E7A" w14:textId="1F13E72E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Multi-factor authentication provides an additional level of security to protected accounts, reducing the risks associated with account compromise and unauthorized access.</w:t>
      </w:r>
    </w:p>
    <w:p w:rsidRPr="005C6E0A" w:rsidR="00DE03C2" w:rsidP="0005515A" w:rsidRDefault="00DE03C2" w14:paraId="70EFBD4F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</w:rPr>
      </w:pPr>
    </w:p>
    <w:p w:rsidRPr="00141342" w:rsidR="0005515A" w:rsidP="0005515A" w:rsidRDefault="0005515A" w14:paraId="0E94C8A0" w14:textId="41091334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22"/>
          <w:szCs w:val="22"/>
        </w:rPr>
      </w:pPr>
      <w:r w:rsidRPr="00141342">
        <w:rPr>
          <w:rStyle w:val="normaltextrun"/>
          <w:rFonts w:cs="Arial" w:asciiTheme="majorHAnsi" w:hAnsiTheme="majorHAnsi"/>
          <w:b/>
          <w:bCs/>
          <w:sz w:val="28"/>
          <w:szCs w:val="28"/>
        </w:rPr>
        <w:t>Procedure</w:t>
      </w:r>
    </w:p>
    <w:p w:rsidRPr="005C6E0A" w:rsidR="0005515A" w:rsidP="0005515A" w:rsidRDefault="0005515A" w14:paraId="7CE1585F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22"/>
          <w:szCs w:val="22"/>
        </w:rPr>
      </w:pPr>
      <w:r w:rsidRPr="005C6E0A">
        <w:rPr>
          <w:rStyle w:val="eop"/>
          <w:rFonts w:cs="Arial" w:asciiTheme="majorHAnsi" w:hAnsiTheme="majorHAnsi"/>
          <w:sz w:val="22"/>
          <w:szCs w:val="22"/>
        </w:rPr>
        <w:t> </w:t>
      </w:r>
    </w:p>
    <w:p w:rsidRPr="005C6E0A" w:rsidR="003074F6" w:rsidP="00D56EE2" w:rsidRDefault="00D56EE2" w14:paraId="07A33E98" w14:textId="08C118F1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Authentication Method:</w:t>
      </w:r>
    </w:p>
    <w:p w:rsidRPr="005C6E0A" w:rsidR="00D56EE2" w:rsidP="00D56EE2" w:rsidRDefault="00D56EE2" w14:paraId="0E2FF974" w14:textId="30618868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50707E" w:rsidP="00E83051" w:rsidRDefault="00D56EE2" w14:paraId="4774B79C" w14:textId="023DBD6C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22"/>
          <w:szCs w:val="22"/>
        </w:rPr>
      </w:pPr>
      <w:r w:rsidRPr="005C6E0A">
        <w:rPr>
          <w:rFonts w:cs="Arial" w:asciiTheme="majorHAnsi" w:hAnsiTheme="majorHAnsi"/>
        </w:rPr>
        <w:t xml:space="preserve">The county has adopted the ‘hardware token’ method of </w:t>
      </w:r>
      <w:r w:rsidRPr="005C6E0A" w:rsidR="007C4C42">
        <w:rPr>
          <w:rFonts w:cs="Arial" w:asciiTheme="majorHAnsi" w:hAnsiTheme="majorHAnsi"/>
        </w:rPr>
        <w:t>m</w:t>
      </w:r>
      <w:r w:rsidRPr="005C6E0A">
        <w:rPr>
          <w:rFonts w:cs="Arial" w:asciiTheme="majorHAnsi" w:hAnsiTheme="majorHAnsi"/>
        </w:rPr>
        <w:t>ulti-factor authentication</w:t>
      </w:r>
      <w:r w:rsidRPr="005C6E0A" w:rsidR="000861C3">
        <w:rPr>
          <w:rFonts w:cs="Arial" w:asciiTheme="majorHAnsi" w:hAnsiTheme="majorHAnsi"/>
        </w:rPr>
        <w:t xml:space="preserve">. </w:t>
      </w:r>
      <w:r w:rsidRPr="005C6E0A">
        <w:rPr>
          <w:rFonts w:cs="Arial" w:asciiTheme="majorHAnsi" w:hAnsiTheme="majorHAnsi"/>
        </w:rPr>
        <w:t xml:space="preserve">The hardware token is a device that will generate a random number that will be utilized along with a </w:t>
      </w:r>
      <w:r w:rsidRPr="005C6E0A" w:rsidR="009229ED">
        <w:rPr>
          <w:rFonts w:cs="Arial" w:asciiTheme="majorHAnsi" w:hAnsiTheme="majorHAnsi"/>
        </w:rPr>
        <w:t>6–8-digit</w:t>
      </w:r>
      <w:r w:rsidRPr="005C6E0A">
        <w:rPr>
          <w:rFonts w:cs="Arial" w:asciiTheme="majorHAnsi" w:hAnsiTheme="majorHAnsi"/>
        </w:rPr>
        <w:t xml:space="preserve"> pin that is create</w:t>
      </w:r>
      <w:r w:rsidRPr="005C6E0A" w:rsidR="0050707E">
        <w:rPr>
          <w:rFonts w:cs="Arial" w:asciiTheme="majorHAnsi" w:hAnsiTheme="majorHAnsi"/>
        </w:rPr>
        <w:t>d</w:t>
      </w:r>
      <w:r w:rsidRPr="005C6E0A">
        <w:rPr>
          <w:rFonts w:cs="Arial" w:asciiTheme="majorHAnsi" w:hAnsiTheme="majorHAnsi"/>
        </w:rPr>
        <w:t xml:space="preserve"> by the user.</w:t>
      </w:r>
      <w:r w:rsidRPr="005C6E0A" w:rsidR="0050707E">
        <w:rPr>
          <w:rFonts w:cs="Arial" w:asciiTheme="majorHAnsi" w:hAnsiTheme="majorHAnsi"/>
        </w:rPr>
        <w:t xml:space="preserve"> Hardware tokens are to be treated as county property. If lost, the user will be responsible for the replacement cost of $20.00.</w:t>
      </w:r>
      <w:r w:rsidRPr="005C6E0A" w:rsidR="00C007FE">
        <w:rPr>
          <w:rFonts w:cs="Arial" w:asciiTheme="majorHAnsi" w:hAnsiTheme="majorHAnsi"/>
        </w:rPr>
        <w:t xml:space="preserve"> Users will receive an Acknowledgement Form at the time that their device is provided</w:t>
      </w:r>
      <w:r w:rsidRPr="005C6E0A" w:rsidR="000861C3">
        <w:rPr>
          <w:rFonts w:cs="Arial" w:asciiTheme="majorHAnsi" w:hAnsiTheme="majorHAnsi"/>
        </w:rPr>
        <w:t xml:space="preserve">. </w:t>
      </w:r>
      <w:r w:rsidRPr="005C6E0A" w:rsidR="00C007FE">
        <w:rPr>
          <w:rFonts w:cs="Arial" w:asciiTheme="majorHAnsi" w:hAnsiTheme="majorHAnsi"/>
        </w:rPr>
        <w:t xml:space="preserve">Users will also be responsible for returning the device should they leave county employment. </w:t>
      </w:r>
    </w:p>
    <w:p w:rsidRPr="005C6E0A" w:rsidR="0050707E" w:rsidP="0050707E" w:rsidRDefault="0050707E" w14:paraId="251D45D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cs="Arial" w:asciiTheme="majorHAnsi" w:hAnsiTheme="majorHAnsi"/>
          <w:sz w:val="22"/>
          <w:szCs w:val="22"/>
        </w:rPr>
      </w:pPr>
    </w:p>
    <w:p w:rsidRPr="005C6E0A" w:rsidR="0050707E" w:rsidP="00E83051" w:rsidRDefault="00C007FE" w14:paraId="3B82305B" w14:textId="5FB96529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22"/>
          <w:szCs w:val="22"/>
        </w:rPr>
      </w:pPr>
      <w:r w:rsidRPr="005C6E0A">
        <w:rPr>
          <w:rFonts w:cs="Arial" w:asciiTheme="majorHAnsi" w:hAnsiTheme="majorHAnsi"/>
        </w:rPr>
        <w:t>One hardware token will be provided to each c</w:t>
      </w:r>
      <w:r w:rsidRPr="005C6E0A" w:rsidR="0050707E">
        <w:rPr>
          <w:rFonts w:cs="Arial" w:asciiTheme="majorHAnsi" w:hAnsiTheme="majorHAnsi"/>
        </w:rPr>
        <w:t xml:space="preserve">harter </w:t>
      </w:r>
      <w:r w:rsidRPr="005C6E0A">
        <w:rPr>
          <w:rFonts w:cs="Arial" w:asciiTheme="majorHAnsi" w:hAnsiTheme="majorHAnsi"/>
        </w:rPr>
        <w:t>a</w:t>
      </w:r>
      <w:r w:rsidRPr="005C6E0A" w:rsidR="0050707E">
        <w:rPr>
          <w:rFonts w:cs="Arial" w:asciiTheme="majorHAnsi" w:hAnsiTheme="majorHAnsi"/>
        </w:rPr>
        <w:t>gency staff</w:t>
      </w:r>
      <w:r w:rsidRPr="005C6E0A" w:rsidR="00E83051">
        <w:rPr>
          <w:rFonts w:cs="Arial" w:asciiTheme="majorHAnsi" w:hAnsiTheme="majorHAnsi"/>
        </w:rPr>
        <w:t xml:space="preserve"> and</w:t>
      </w:r>
      <w:r w:rsidRPr="005C6E0A" w:rsidR="0050707E">
        <w:rPr>
          <w:rFonts w:cs="Arial" w:asciiTheme="majorHAnsi" w:hAnsiTheme="majorHAnsi"/>
        </w:rPr>
        <w:t xml:space="preserve"> </w:t>
      </w:r>
      <w:r w:rsidRPr="005C6E0A">
        <w:rPr>
          <w:rFonts w:cs="Arial" w:asciiTheme="majorHAnsi" w:hAnsiTheme="majorHAnsi"/>
        </w:rPr>
        <w:t xml:space="preserve">to </w:t>
      </w:r>
      <w:r w:rsidRPr="005C6E0A" w:rsidR="0050707E">
        <w:rPr>
          <w:rFonts w:cs="Arial" w:asciiTheme="majorHAnsi" w:hAnsiTheme="majorHAnsi"/>
        </w:rPr>
        <w:t xml:space="preserve">non-charter </w:t>
      </w:r>
      <w:r w:rsidRPr="005C6E0A">
        <w:rPr>
          <w:rFonts w:cs="Arial" w:asciiTheme="majorHAnsi" w:hAnsiTheme="majorHAnsi"/>
        </w:rPr>
        <w:t xml:space="preserve">agency </w:t>
      </w:r>
      <w:r w:rsidRPr="005C6E0A" w:rsidR="0050707E">
        <w:rPr>
          <w:rFonts w:cs="Arial" w:asciiTheme="majorHAnsi" w:hAnsiTheme="majorHAnsi"/>
        </w:rPr>
        <w:t>staff that require access to the county’s</w:t>
      </w:r>
      <w:r w:rsidRPr="005C6E0A">
        <w:rPr>
          <w:rFonts w:cs="Arial" w:asciiTheme="majorHAnsi" w:hAnsiTheme="majorHAnsi"/>
        </w:rPr>
        <w:t xml:space="preserve"> </w:t>
      </w:r>
      <w:r w:rsidRPr="005C6E0A" w:rsidR="0050707E">
        <w:rPr>
          <w:rFonts w:cs="Arial" w:asciiTheme="majorHAnsi" w:hAnsiTheme="majorHAnsi"/>
        </w:rPr>
        <w:t>network</w:t>
      </w:r>
      <w:r w:rsidRPr="005C6E0A">
        <w:rPr>
          <w:rFonts w:cs="Arial" w:asciiTheme="majorHAnsi" w:hAnsiTheme="majorHAnsi"/>
        </w:rPr>
        <w:t>.</w:t>
      </w:r>
      <w:r w:rsidRPr="005C6E0A" w:rsidR="0050707E">
        <w:rPr>
          <w:rFonts w:cs="Arial" w:asciiTheme="majorHAnsi" w:hAnsiTheme="majorHAnsi"/>
        </w:rPr>
        <w:t xml:space="preserve"> </w:t>
      </w:r>
    </w:p>
    <w:p w:rsidRPr="005C6E0A" w:rsidR="00E83051" w:rsidP="00E83051" w:rsidRDefault="00E83051" w14:paraId="095715DB" w14:textId="77777777">
      <w:pPr>
        <w:pStyle w:val="ListParagraph"/>
        <w:rPr>
          <w:rFonts w:cs="Arial" w:asciiTheme="majorHAnsi" w:hAnsiTheme="majorHAnsi"/>
        </w:rPr>
      </w:pPr>
    </w:p>
    <w:p w:rsidRPr="005C6E0A" w:rsidR="00E83051" w:rsidP="00E83051" w:rsidRDefault="00E83051" w14:paraId="5B6C28FB" w14:textId="778B2C4B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22"/>
          <w:szCs w:val="22"/>
        </w:rPr>
      </w:pPr>
    </w:p>
    <w:p w:rsidRPr="005C6E0A" w:rsidR="00E83051" w:rsidP="00E83051" w:rsidRDefault="00E83051" w14:paraId="312F1F3A" w14:textId="6B4557A3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sz w:val="22"/>
          <w:szCs w:val="22"/>
        </w:rPr>
      </w:pPr>
      <w:r w:rsidRPr="005C6E0A">
        <w:rPr>
          <w:rFonts w:cs="Arial" w:asciiTheme="majorHAnsi" w:hAnsiTheme="majorHAnsi"/>
          <w:sz w:val="22"/>
          <w:szCs w:val="22"/>
        </w:rPr>
        <w:t>Use:</w:t>
      </w:r>
    </w:p>
    <w:p w:rsidRPr="005C6E0A" w:rsidR="00C007FE" w:rsidP="00C007FE" w:rsidRDefault="00C007FE" w14:paraId="75CAAFA5" w14:textId="424FD84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655CB8" w:rsidP="00C007FE" w:rsidRDefault="00C007FE" w14:paraId="73CE2603" w14:textId="4B252678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 xml:space="preserve">Multi-factor </w:t>
      </w:r>
      <w:r w:rsidRPr="005C6E0A" w:rsidR="00655CB8">
        <w:rPr>
          <w:rFonts w:cs="Arial" w:asciiTheme="majorHAnsi" w:hAnsiTheme="majorHAnsi"/>
        </w:rPr>
        <w:t>a</w:t>
      </w:r>
      <w:r w:rsidRPr="005C6E0A">
        <w:rPr>
          <w:rFonts w:cs="Arial" w:asciiTheme="majorHAnsi" w:hAnsiTheme="majorHAnsi"/>
        </w:rPr>
        <w:t xml:space="preserve">uthentication will be required for some applications, Windows </w:t>
      </w:r>
      <w:r w:rsidRPr="005C6E0A" w:rsidR="005C6E0A">
        <w:rPr>
          <w:rFonts w:cs="Arial" w:asciiTheme="majorHAnsi" w:hAnsiTheme="majorHAnsi"/>
        </w:rPr>
        <w:t>logon</w:t>
      </w:r>
      <w:r w:rsidRPr="005C6E0A">
        <w:rPr>
          <w:rFonts w:cs="Arial" w:asciiTheme="majorHAnsi" w:hAnsiTheme="majorHAnsi"/>
        </w:rPr>
        <w:t>, and VPN access.</w:t>
      </w:r>
      <w:r w:rsidRPr="005C6E0A" w:rsidR="002C0B52">
        <w:rPr>
          <w:rFonts w:cs="Arial" w:asciiTheme="majorHAnsi" w:hAnsiTheme="majorHAnsi"/>
        </w:rPr>
        <w:t xml:space="preserve"> </w:t>
      </w:r>
      <w:r w:rsidRPr="005C6E0A">
        <w:rPr>
          <w:rFonts w:cs="Arial" w:asciiTheme="majorHAnsi" w:hAnsiTheme="majorHAnsi"/>
        </w:rPr>
        <w:t xml:space="preserve">The Office of Information will communicate as </w:t>
      </w:r>
      <w:r w:rsidRPr="005C6E0A" w:rsidR="00655CB8">
        <w:rPr>
          <w:rFonts w:cs="Arial" w:asciiTheme="majorHAnsi" w:hAnsiTheme="majorHAnsi"/>
        </w:rPr>
        <w:t>m</w:t>
      </w:r>
      <w:r w:rsidRPr="005C6E0A">
        <w:rPr>
          <w:rFonts w:cs="Arial" w:asciiTheme="majorHAnsi" w:hAnsiTheme="majorHAnsi"/>
        </w:rPr>
        <w:t xml:space="preserve">ulti-factor </w:t>
      </w:r>
      <w:r w:rsidRPr="005C6E0A" w:rsidR="00655CB8">
        <w:rPr>
          <w:rFonts w:cs="Arial" w:asciiTheme="majorHAnsi" w:hAnsiTheme="majorHAnsi"/>
        </w:rPr>
        <w:t>a</w:t>
      </w:r>
      <w:r w:rsidRPr="005C6E0A">
        <w:rPr>
          <w:rFonts w:cs="Arial" w:asciiTheme="majorHAnsi" w:hAnsiTheme="majorHAnsi"/>
        </w:rPr>
        <w:t xml:space="preserve">uthentication is expanded to additional </w:t>
      </w:r>
      <w:r w:rsidRPr="005C6E0A" w:rsidR="00655CB8">
        <w:rPr>
          <w:rFonts w:cs="Arial" w:asciiTheme="majorHAnsi" w:hAnsiTheme="majorHAnsi"/>
        </w:rPr>
        <w:t>applications.</w:t>
      </w:r>
    </w:p>
    <w:p w:rsidRPr="005C6E0A" w:rsidR="002C0B52" w:rsidP="00C007FE" w:rsidRDefault="002C0B52" w14:paraId="782DD3A1" w14:textId="111CC898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2C0B52" w:rsidP="00C007FE" w:rsidRDefault="002C0B52" w14:paraId="18482180" w14:textId="28E7A116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Users will be responsible for having their hardware token</w:t>
      </w:r>
      <w:r w:rsidRPr="005C6E0A" w:rsidR="006A560B">
        <w:rPr>
          <w:rFonts w:cs="Arial" w:asciiTheme="majorHAnsi" w:hAnsiTheme="majorHAnsi"/>
        </w:rPr>
        <w:t>s</w:t>
      </w:r>
      <w:r w:rsidRPr="005C6E0A">
        <w:rPr>
          <w:rFonts w:cs="Arial" w:asciiTheme="majorHAnsi" w:hAnsiTheme="majorHAnsi"/>
        </w:rPr>
        <w:t xml:space="preserve"> with them when in the office or if working at a remote location.</w:t>
      </w:r>
    </w:p>
    <w:p w:rsidRPr="005C6E0A" w:rsidR="002C0B52" w:rsidP="00C007FE" w:rsidRDefault="002C0B52" w14:paraId="2B0E6C18" w14:textId="6355A7E3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2C0B52" w:rsidP="00C007FE" w:rsidRDefault="002C0B52" w14:paraId="6816A121" w14:textId="0A0394BB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Users should contact The Office of Information Technology via the ServiceNow portal or by calling 330-643-2013 should they become locked out</w:t>
      </w:r>
      <w:r w:rsidRPr="005C6E0A" w:rsidR="000162D1">
        <w:rPr>
          <w:rFonts w:cs="Arial" w:asciiTheme="majorHAnsi" w:hAnsiTheme="majorHAnsi"/>
        </w:rPr>
        <w:t>,</w:t>
      </w:r>
      <w:r w:rsidRPr="005C6E0A">
        <w:rPr>
          <w:rFonts w:cs="Arial" w:asciiTheme="majorHAnsi" w:hAnsiTheme="majorHAnsi"/>
        </w:rPr>
        <w:t xml:space="preserve"> forget their PIN</w:t>
      </w:r>
      <w:r w:rsidRPr="005C6E0A" w:rsidR="000162D1">
        <w:rPr>
          <w:rFonts w:cs="Arial" w:asciiTheme="majorHAnsi" w:hAnsiTheme="majorHAnsi"/>
        </w:rPr>
        <w:t>, or if they have lost or damaged their hardware token.</w:t>
      </w:r>
    </w:p>
    <w:p w:rsidRPr="005C6E0A" w:rsidR="00655CB8" w:rsidP="00C007FE" w:rsidRDefault="00655CB8" w14:paraId="2F3B8ABB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655CB8" w:rsidP="00C007FE" w:rsidRDefault="00655CB8" w14:paraId="3B5ADAB1" w14:textId="3EE78713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9229ED" w:rsidP="00C007FE" w:rsidRDefault="009229ED" w14:paraId="0D9A1CDA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22341C" w:rsidP="00C007FE" w:rsidRDefault="0022341C" w14:paraId="379FB9ED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9229ED" w:rsidP="00C007FE" w:rsidRDefault="009229ED" w14:paraId="10754C52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2C0B52" w:rsidP="00C007FE" w:rsidRDefault="00655CB8" w14:paraId="3DC88C19" w14:textId="6C5192B0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Enforcement:</w:t>
      </w:r>
    </w:p>
    <w:p w:rsidRPr="005C6E0A" w:rsidR="002C0B52" w:rsidP="00C007FE" w:rsidRDefault="002C0B52" w14:paraId="6DBBA658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C007FE" w:rsidP="00C007FE" w:rsidRDefault="002C0B52" w14:paraId="04693CD7" w14:textId="7E469CCA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The Office of Information Technology will leave it to the discretion of each office holder to determine how they will enforce</w:t>
      </w:r>
      <w:r w:rsidRPr="005C6E0A" w:rsidR="000162D1">
        <w:rPr>
          <w:rFonts w:cs="Arial" w:asciiTheme="majorHAnsi" w:hAnsiTheme="majorHAnsi"/>
        </w:rPr>
        <w:t xml:space="preserve"> that staff must have their hardware token</w:t>
      </w:r>
      <w:r w:rsidRPr="005C6E0A" w:rsidR="00751E55">
        <w:rPr>
          <w:rFonts w:cs="Arial" w:asciiTheme="majorHAnsi" w:hAnsiTheme="majorHAnsi"/>
        </w:rPr>
        <w:t>s</w:t>
      </w:r>
      <w:r w:rsidRPr="005C6E0A" w:rsidR="000162D1">
        <w:rPr>
          <w:rFonts w:cs="Arial" w:asciiTheme="majorHAnsi" w:hAnsiTheme="majorHAnsi"/>
        </w:rPr>
        <w:t xml:space="preserve"> with them</w:t>
      </w:r>
      <w:r w:rsidRPr="005C6E0A" w:rsidR="000861C3">
        <w:rPr>
          <w:rFonts w:cs="Arial" w:asciiTheme="majorHAnsi" w:hAnsiTheme="majorHAnsi"/>
        </w:rPr>
        <w:t xml:space="preserve">. </w:t>
      </w:r>
      <w:r w:rsidRPr="005C6E0A" w:rsidR="00012C40">
        <w:rPr>
          <w:rFonts w:cs="Arial" w:asciiTheme="majorHAnsi" w:hAnsiTheme="majorHAnsi"/>
        </w:rPr>
        <w:t xml:space="preserve">If a user loses, </w:t>
      </w:r>
      <w:r w:rsidRPr="005C6E0A" w:rsidR="000162D1">
        <w:rPr>
          <w:rFonts w:cs="Arial" w:asciiTheme="majorHAnsi" w:hAnsiTheme="majorHAnsi"/>
        </w:rPr>
        <w:t>damages,</w:t>
      </w:r>
      <w:r w:rsidRPr="005C6E0A" w:rsidR="00012C40">
        <w:rPr>
          <w:rFonts w:cs="Arial" w:asciiTheme="majorHAnsi" w:hAnsiTheme="majorHAnsi"/>
        </w:rPr>
        <w:t xml:space="preserve"> or forgets their hardware token,</w:t>
      </w:r>
      <w:r w:rsidRPr="005C6E0A">
        <w:rPr>
          <w:rFonts w:cs="Arial" w:asciiTheme="majorHAnsi" w:hAnsiTheme="majorHAnsi"/>
        </w:rPr>
        <w:t xml:space="preserve"> </w:t>
      </w:r>
      <w:r w:rsidRPr="005C6E0A" w:rsidR="00012C40">
        <w:rPr>
          <w:rFonts w:cs="Arial" w:asciiTheme="majorHAnsi" w:hAnsiTheme="majorHAnsi"/>
        </w:rPr>
        <w:t>they may be unable to perform some or all of their job duties due to not being able to gain access</w:t>
      </w:r>
      <w:r w:rsidRPr="005C6E0A" w:rsidR="000861C3">
        <w:rPr>
          <w:rFonts w:cs="Arial" w:asciiTheme="majorHAnsi" w:hAnsiTheme="majorHAnsi"/>
        </w:rPr>
        <w:t xml:space="preserve">. </w:t>
      </w:r>
    </w:p>
    <w:p w:rsidRPr="005C6E0A" w:rsidR="009229ED" w:rsidP="00C007FE" w:rsidRDefault="009229ED" w14:paraId="64C7B686" w14:textId="5CB2277E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9229ED" w:rsidP="00C007FE" w:rsidRDefault="009229ED" w14:paraId="39A1ED6F" w14:textId="141E7AF1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9229ED" w:rsidP="00C007FE" w:rsidRDefault="009229ED" w14:paraId="705F2B31" w14:textId="401D673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Emergency Access:</w:t>
      </w:r>
    </w:p>
    <w:p w:rsidRPr="005C6E0A" w:rsidR="009229ED" w:rsidP="00C007FE" w:rsidRDefault="009229ED" w14:paraId="430D8225" w14:textId="7846A51F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A006C3" w:rsidP="2B2D11DE" w:rsidRDefault="009229ED" w14:paraId="53B4B36A" w14:textId="0D556C85">
      <w:pPr>
        <w:pStyle w:val="paragraph"/>
        <w:spacing w:before="0" w:beforeAutospacing="off" w:after="0" w:afterAutospacing="off"/>
        <w:textAlignment w:val="baseline"/>
        <w:rPr>
          <w:rFonts w:ascii="Cambria" w:hAnsi="Cambria" w:cs="Arial" w:asciiTheme="majorAscii" w:hAnsiTheme="majorAscii"/>
        </w:rPr>
      </w:pPr>
      <w:r w:rsidRPr="2B2D11DE" w:rsidR="009229ED">
        <w:rPr>
          <w:rFonts w:ascii="Cambria" w:hAnsi="Cambria" w:cs="Arial" w:asciiTheme="majorAscii" w:hAnsiTheme="majorAscii"/>
        </w:rPr>
        <w:t>The Office of Information Technology can provide emergency access in critical situations should a user be unable to use their token or if they do not have their token</w:t>
      </w:r>
      <w:r w:rsidRPr="2B2D11DE" w:rsidR="000861C3">
        <w:rPr>
          <w:rFonts w:ascii="Cambria" w:hAnsi="Cambria" w:cs="Arial" w:asciiTheme="majorAscii" w:hAnsiTheme="majorAscii"/>
        </w:rPr>
        <w:t xml:space="preserve">. </w:t>
      </w:r>
      <w:r w:rsidRPr="2B2D11DE" w:rsidR="00A006C3">
        <w:rPr>
          <w:rFonts w:ascii="Cambria" w:hAnsi="Cambria" w:cs="Arial" w:asciiTheme="majorAscii" w:hAnsiTheme="majorAscii"/>
        </w:rPr>
        <w:t>E</w:t>
      </w:r>
      <w:r w:rsidRPr="2B2D11DE" w:rsidR="009229ED">
        <w:rPr>
          <w:rFonts w:ascii="Cambria" w:hAnsi="Cambria" w:cs="Arial" w:asciiTheme="majorAscii" w:hAnsiTheme="majorAscii"/>
        </w:rPr>
        <w:t xml:space="preserve">mergency access must be approved by The Office of Information Technology Leadership to ensure that it </w:t>
      </w:r>
      <w:r w:rsidRPr="2B2D11DE" w:rsidR="009229ED">
        <w:rPr>
          <w:rFonts w:ascii="Cambria" w:hAnsi="Cambria" w:cs="Arial" w:asciiTheme="majorAscii" w:hAnsiTheme="majorAscii"/>
        </w:rPr>
        <w:t>does constitute</w:t>
      </w:r>
      <w:r w:rsidRPr="2B2D11DE" w:rsidR="009229ED">
        <w:rPr>
          <w:rFonts w:ascii="Cambria" w:hAnsi="Cambria" w:cs="Arial" w:asciiTheme="majorAscii" w:hAnsiTheme="majorAscii"/>
        </w:rPr>
        <w:t xml:space="preserve"> an emergency. </w:t>
      </w:r>
      <w:r w:rsidRPr="2B2D11DE" w:rsidR="00A006C3">
        <w:rPr>
          <w:rFonts w:ascii="Cambria" w:hAnsi="Cambria" w:cs="Arial" w:asciiTheme="majorAscii" w:hAnsiTheme="majorAscii"/>
        </w:rPr>
        <w:t xml:space="preserve">Requests for emergency access should be </w:t>
      </w:r>
      <w:r w:rsidRPr="2B2D11DE" w:rsidR="00A006C3">
        <w:rPr>
          <w:rFonts w:ascii="Cambria" w:hAnsi="Cambria" w:cs="Arial" w:asciiTheme="majorAscii" w:hAnsiTheme="majorAscii"/>
        </w:rPr>
        <w:t>submitted</w:t>
      </w:r>
      <w:r w:rsidRPr="2B2D11DE" w:rsidR="00A006C3">
        <w:rPr>
          <w:rFonts w:ascii="Cambria" w:hAnsi="Cambria" w:cs="Arial" w:asciiTheme="majorAscii" w:hAnsiTheme="majorAscii"/>
        </w:rPr>
        <w:t xml:space="preserve"> by a </w:t>
      </w:r>
      <w:r w:rsidRPr="2B2D11DE" w:rsidR="00A006C3">
        <w:rPr>
          <w:rFonts w:ascii="Cambria" w:hAnsi="Cambria" w:cs="Arial" w:asciiTheme="majorAscii" w:hAnsiTheme="majorAscii"/>
        </w:rPr>
        <w:t>S</w:t>
      </w:r>
      <w:r w:rsidRPr="2B2D11DE" w:rsidR="1A2675AB">
        <w:rPr>
          <w:rFonts w:ascii="Cambria" w:hAnsi="Cambria" w:cs="Arial" w:asciiTheme="majorAscii" w:hAnsiTheme="majorAscii"/>
        </w:rPr>
        <w:t>s</w:t>
      </w:r>
      <w:r w:rsidRPr="2B2D11DE" w:rsidR="00A006C3">
        <w:rPr>
          <w:rFonts w:ascii="Cambria" w:hAnsi="Cambria" w:cs="Arial" w:asciiTheme="majorAscii" w:hAnsiTheme="majorAscii"/>
        </w:rPr>
        <w:t>pervisor</w:t>
      </w:r>
      <w:r w:rsidRPr="2B2D11DE" w:rsidR="00A006C3">
        <w:rPr>
          <w:rFonts w:ascii="Cambria" w:hAnsi="Cambria" w:cs="Arial" w:asciiTheme="majorAscii" w:hAnsiTheme="majorAscii"/>
        </w:rPr>
        <w:t xml:space="preserve"> or above level via the ServiceNow Portal or by calling 330-643-2013.</w:t>
      </w:r>
    </w:p>
    <w:p w:rsidRPr="005C6E0A" w:rsidR="00A006C3" w:rsidP="00C007FE" w:rsidRDefault="00A006C3" w14:paraId="69B5D9C1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p w:rsidRPr="005C6E0A" w:rsidR="00A006C3" w:rsidP="00C007FE" w:rsidRDefault="00A006C3" w14:paraId="0AA03BE5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  <w:r w:rsidRPr="005C6E0A">
        <w:rPr>
          <w:rFonts w:cs="Arial" w:asciiTheme="majorHAnsi" w:hAnsiTheme="majorHAnsi"/>
        </w:rPr>
        <w:t>Emergency access will require contact with the Support Desk during the process and will require access to a phone.</w:t>
      </w:r>
    </w:p>
    <w:bookmarkEnd w:id="0"/>
    <w:p w:rsidRPr="005C6E0A" w:rsidR="00A006C3" w:rsidP="00C007FE" w:rsidRDefault="00A006C3" w14:paraId="20B6FBB2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</w:rPr>
      </w:pPr>
    </w:p>
    <w:sectPr w:rsidRPr="005C6E0A" w:rsidR="00A006C3" w:rsidSect="002B7CA4">
      <w:headerReference w:type="even" r:id="rId8"/>
      <w:headerReference w:type="default" r:id="rId9"/>
      <w:footerReference w:type="default" r:id="rId10"/>
      <w:pgSz w:w="12240" w:h="15840" w:orient="portrait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33D" w:rsidRDefault="0057333D" w14:paraId="5CD759C6" w14:textId="77777777">
      <w:r>
        <w:separator/>
      </w:r>
    </w:p>
  </w:endnote>
  <w:endnote w:type="continuationSeparator" w:id="0">
    <w:p w:rsidR="0057333D" w:rsidRDefault="0057333D" w14:paraId="15DEDE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4C43" w:rsidR="00CC4F25" w:rsidP="00126021" w:rsidRDefault="00FA4340" w14:paraId="61CF3942" w14:textId="1ADEDD9E">
    <w:pPr>
      <w:pStyle w:val="Footer"/>
      <w:pBdr>
        <w:top w:val="single" w:color="auto" w:sz="4" w:space="1"/>
      </w:pBdr>
      <w:tabs>
        <w:tab w:val="clear" w:pos="4320"/>
        <w:tab w:val="clear" w:pos="8640"/>
        <w:tab w:val="right" w:pos="14400"/>
      </w:tabs>
      <w:rPr>
        <w:rFonts w:cs="Arial"/>
        <w:szCs w:val="20"/>
      </w:rPr>
    </w:pPr>
    <w:r>
      <w:rPr>
        <w:rFonts w:cs="Arial"/>
        <w:szCs w:val="20"/>
      </w:rPr>
      <w:t>Created On:</w:t>
    </w:r>
    <w:r w:rsidR="00321121">
      <w:rPr>
        <w:rFonts w:cs="Arial"/>
        <w:szCs w:val="20"/>
      </w:rPr>
      <w:t xml:space="preserve">  </w:t>
    </w:r>
    <w:r w:rsidR="009229ED">
      <w:rPr>
        <w:rFonts w:cs="Arial"/>
        <w:szCs w:val="20"/>
      </w:rPr>
      <w:t>4</w:t>
    </w:r>
    <w:r w:rsidR="00D9412D">
      <w:rPr>
        <w:rFonts w:cs="Arial"/>
        <w:szCs w:val="20"/>
      </w:rPr>
      <w:t>/</w:t>
    </w:r>
    <w:r w:rsidR="009229ED">
      <w:rPr>
        <w:rFonts w:cs="Arial"/>
        <w:szCs w:val="20"/>
      </w:rPr>
      <w:t>3</w:t>
    </w:r>
    <w:r w:rsidR="00E2583E">
      <w:rPr>
        <w:rFonts w:cs="Arial"/>
        <w:szCs w:val="20"/>
      </w:rPr>
      <w:t>/20</w:t>
    </w:r>
    <w:r w:rsidR="00B86F4B">
      <w:rPr>
        <w:rFonts w:cs="Arial"/>
        <w:szCs w:val="20"/>
      </w:rPr>
      <w:t>2</w:t>
    </w:r>
    <w:r w:rsidR="009229ED">
      <w:rPr>
        <w:rFonts w:cs="Arial"/>
        <w:szCs w:val="20"/>
      </w:rPr>
      <w:t>3</w:t>
    </w:r>
    <w:r w:rsidR="00126021">
      <w:rPr>
        <w:rFonts w:cs="Arial"/>
        <w:szCs w:val="20"/>
      </w:rPr>
      <w:t xml:space="preserve">                                    </w:t>
    </w:r>
    <w:r>
      <w:rPr>
        <w:rFonts w:cs="Arial"/>
        <w:szCs w:val="20"/>
      </w:rPr>
      <w:t xml:space="preserve">                                                      </w:t>
    </w:r>
    <w:r w:rsidR="00126021">
      <w:rPr>
        <w:rFonts w:cs="Arial"/>
        <w:szCs w:val="20"/>
      </w:rPr>
      <w:t xml:space="preserve">                              </w:t>
    </w:r>
    <w:r w:rsidRPr="00684C43" w:rsidR="00CC4F25">
      <w:rPr>
        <w:rFonts w:cs="Arial"/>
        <w:szCs w:val="20"/>
      </w:rPr>
      <w:t xml:space="preserve"> </w:t>
    </w:r>
    <w:r w:rsidRPr="00684C43" w:rsidR="00CC4F25">
      <w:rPr>
        <w:rStyle w:val="PageNumber"/>
        <w:rFonts w:cs="Arial"/>
        <w:szCs w:val="20"/>
      </w:rPr>
      <w:fldChar w:fldCharType="begin"/>
    </w:r>
    <w:r w:rsidRPr="00684C43" w:rsidR="00CC4F25">
      <w:rPr>
        <w:rStyle w:val="PageNumber"/>
        <w:rFonts w:cs="Arial"/>
        <w:szCs w:val="20"/>
      </w:rPr>
      <w:instrText xml:space="preserve"> PAGE </w:instrText>
    </w:r>
    <w:r w:rsidRPr="00684C43" w:rsidR="00CC4F25">
      <w:rPr>
        <w:rStyle w:val="PageNumber"/>
        <w:rFonts w:cs="Arial"/>
        <w:szCs w:val="20"/>
      </w:rPr>
      <w:fldChar w:fldCharType="separate"/>
    </w:r>
    <w:r w:rsidR="00E467F9">
      <w:rPr>
        <w:rStyle w:val="PageNumber"/>
        <w:rFonts w:cs="Arial"/>
        <w:noProof/>
        <w:szCs w:val="20"/>
      </w:rPr>
      <w:t>1</w:t>
    </w:r>
    <w:r w:rsidRPr="00684C43" w:rsidR="00CC4F25">
      <w:rPr>
        <w:rStyle w:val="PageNumber"/>
        <w:rFonts w:cs="Arial"/>
        <w:szCs w:val="20"/>
      </w:rPr>
      <w:fldChar w:fldCharType="end"/>
    </w:r>
    <w:r w:rsidRPr="00684C43" w:rsidR="00CC4F25">
      <w:rPr>
        <w:rStyle w:val="PageNumber"/>
        <w:rFonts w:cs="Arial"/>
        <w:szCs w:val="20"/>
      </w:rPr>
      <w:t xml:space="preserve"> of </w:t>
    </w:r>
    <w:r w:rsidRPr="00684C43" w:rsidR="00CC4F25">
      <w:rPr>
        <w:rStyle w:val="PageNumber"/>
        <w:rFonts w:cs="Arial"/>
        <w:szCs w:val="20"/>
      </w:rPr>
      <w:fldChar w:fldCharType="begin"/>
    </w:r>
    <w:r w:rsidRPr="00684C43" w:rsidR="00CC4F25">
      <w:rPr>
        <w:rStyle w:val="PageNumber"/>
        <w:rFonts w:cs="Arial"/>
        <w:szCs w:val="20"/>
      </w:rPr>
      <w:instrText xml:space="preserve"> NUMPAGES </w:instrText>
    </w:r>
    <w:r w:rsidRPr="00684C43" w:rsidR="00CC4F25">
      <w:rPr>
        <w:rStyle w:val="PageNumber"/>
        <w:rFonts w:cs="Arial"/>
        <w:szCs w:val="20"/>
      </w:rPr>
      <w:fldChar w:fldCharType="separate"/>
    </w:r>
    <w:r w:rsidR="00E467F9">
      <w:rPr>
        <w:rStyle w:val="PageNumber"/>
        <w:rFonts w:cs="Arial"/>
        <w:noProof/>
        <w:szCs w:val="20"/>
      </w:rPr>
      <w:t>1</w:t>
    </w:r>
    <w:r w:rsidRPr="00684C43" w:rsidR="00CC4F25">
      <w:rPr>
        <w:rStyle w:val="PageNumber"/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33D" w:rsidRDefault="0057333D" w14:paraId="5F54FB1E" w14:textId="77777777">
      <w:r>
        <w:separator/>
      </w:r>
    </w:p>
  </w:footnote>
  <w:footnote w:type="continuationSeparator" w:id="0">
    <w:p w:rsidR="0057333D" w:rsidRDefault="0057333D" w14:paraId="63F4FC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C21" w:rsidRDefault="00790431" w14:paraId="2EC08705" w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FC108E" w:rsidR="00A45EB8" w:rsidP="00A45EB8" w:rsidRDefault="00A45EB8" w14:paraId="40862228" w14:textId="6F5523AD">
    <w:pPr>
      <w:pStyle w:val="Header"/>
      <w:pBdr>
        <w:bottom w:val="single" w:color="auto" w:sz="4" w:space="1"/>
      </w:pBdr>
      <w:tabs>
        <w:tab w:val="clear" w:pos="4320"/>
        <w:tab w:val="clear" w:pos="8640"/>
        <w:tab w:val="right" w:pos="9360"/>
        <w:tab w:val="right" w:pos="14400"/>
      </w:tabs>
      <w:rPr>
        <w:rFonts w:cs="Arial"/>
        <w:sz w:val="36"/>
        <w:szCs w:val="36"/>
      </w:rPr>
    </w:pPr>
    <w:r w:rsidRPr="00FC108E">
      <w:rPr>
        <w:rFonts w:cs="Arial"/>
        <w:noProof/>
        <w:sz w:val="36"/>
        <w:szCs w:val="36"/>
      </w:rPr>
      <w:drawing>
        <wp:inline distT="0" distB="0" distL="0" distR="0" wp14:anchorId="74D94147" wp14:editId="4DAA3E72">
          <wp:extent cx="493476" cy="61849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532" cy="63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108E">
      <w:rPr>
        <w:rFonts w:cs="Arial"/>
        <w:sz w:val="36"/>
        <w:szCs w:val="36"/>
      </w:rPr>
      <w:t xml:space="preserve">                            </w:t>
    </w:r>
    <w:r>
      <w:rPr>
        <w:rFonts w:cs="Arial"/>
        <w:sz w:val="36"/>
        <w:szCs w:val="36"/>
      </w:rPr>
      <w:tab/>
    </w:r>
    <w:r w:rsidRPr="005C6E0A">
      <w:rPr>
        <w:rFonts w:cs="Arial" w:asciiTheme="majorHAnsi" w:hAnsiTheme="majorHAnsi"/>
        <w:b/>
        <w:color w:val="002060"/>
        <w:sz w:val="28"/>
        <w:szCs w:val="28"/>
      </w:rPr>
      <w:t>Office of Information Technology</w:t>
    </w:r>
  </w:p>
  <w:p w:rsidRPr="00684C43" w:rsidR="00CC4F25" w:rsidP="00684C43" w:rsidRDefault="00CC4F25" w14:paraId="61EFC211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0" style="width:9pt;height:9pt" o:bullet="t" type="#_x0000_t75">
        <v:imagedata o:title="BD10268_" r:id="rId1"/>
      </v:shape>
    </w:pict>
  </w:numPicBullet>
  <w:abstractNum w:abstractNumId="0" w15:restartNumberingAfterBreak="0">
    <w:nsid w:val="00881457"/>
    <w:multiLevelType w:val="hybridMultilevel"/>
    <w:tmpl w:val="F9D06D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8572EA"/>
    <w:multiLevelType w:val="hybridMultilevel"/>
    <w:tmpl w:val="886AE42E"/>
    <w:lvl w:ilvl="0" w:tplc="426ECB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289"/>
    <w:multiLevelType w:val="hybridMultilevel"/>
    <w:tmpl w:val="9B8A73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91226C"/>
    <w:multiLevelType w:val="hybridMultilevel"/>
    <w:tmpl w:val="A25ADD98"/>
    <w:lvl w:ilvl="0" w:tplc="23DAEAF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7F41C2"/>
    <w:multiLevelType w:val="hybridMultilevel"/>
    <w:tmpl w:val="CF00BAD0"/>
    <w:lvl w:ilvl="0" w:tplc="FA740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A8B312">
      <w:start w:val="1"/>
      <w:numFmt w:val="bullet"/>
      <w:pStyle w:val="Bullets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87B7D"/>
    <w:multiLevelType w:val="hybridMultilevel"/>
    <w:tmpl w:val="FB3CBC12"/>
    <w:lvl w:ilvl="0" w:tplc="8964567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Wingdings"/>
        <w:color w:val="auto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6" w15:restartNumberingAfterBreak="0">
    <w:nsid w:val="102D3EE5"/>
    <w:multiLevelType w:val="hybridMultilevel"/>
    <w:tmpl w:val="1CF0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7706A0D"/>
    <w:multiLevelType w:val="hybridMultilevel"/>
    <w:tmpl w:val="A8881B0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8D84F05"/>
    <w:multiLevelType w:val="hybridMultilevel"/>
    <w:tmpl w:val="86FA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5BCB"/>
    <w:multiLevelType w:val="hybridMultilevel"/>
    <w:tmpl w:val="9A2CF6AC"/>
    <w:lvl w:ilvl="0" w:tplc="08CE00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CF7"/>
    <w:multiLevelType w:val="hybridMultilevel"/>
    <w:tmpl w:val="5026567A"/>
    <w:lvl w:ilvl="0" w:tplc="426ECB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B6F76"/>
    <w:multiLevelType w:val="hybridMultilevel"/>
    <w:tmpl w:val="A354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15414EF"/>
    <w:multiLevelType w:val="hybridMultilevel"/>
    <w:tmpl w:val="93CC9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F0562B"/>
    <w:multiLevelType w:val="multilevel"/>
    <w:tmpl w:val="CE982EB6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7A20D7"/>
    <w:multiLevelType w:val="hybridMultilevel"/>
    <w:tmpl w:val="96DA9C40"/>
    <w:lvl w:ilvl="0" w:tplc="D3FCFAD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D37FA3"/>
    <w:multiLevelType w:val="hybridMultilevel"/>
    <w:tmpl w:val="D1BCAE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D70306F"/>
    <w:multiLevelType w:val="hybridMultilevel"/>
    <w:tmpl w:val="96F603A2"/>
    <w:lvl w:ilvl="0" w:tplc="08CE005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E47357"/>
    <w:multiLevelType w:val="hybridMultilevel"/>
    <w:tmpl w:val="23CC9CF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2D81BAB"/>
    <w:multiLevelType w:val="hybridMultilevel"/>
    <w:tmpl w:val="1E2856E4"/>
    <w:lvl w:ilvl="0" w:tplc="E2EA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3414C"/>
    <w:multiLevelType w:val="multilevel"/>
    <w:tmpl w:val="4E9890B0"/>
    <w:styleLink w:val="Style1"/>
    <w:lvl w:ilvl="0">
      <w:start w:val="1"/>
      <w:numFmt w:val="decimal"/>
      <w:lvlText w:val="%1."/>
      <w:lvlJc w:val="left"/>
      <w:pPr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D590E35"/>
    <w:multiLevelType w:val="hybridMultilevel"/>
    <w:tmpl w:val="62609032"/>
    <w:lvl w:ilvl="0" w:tplc="04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21" w15:restartNumberingAfterBreak="0">
    <w:nsid w:val="50D70352"/>
    <w:multiLevelType w:val="hybridMultilevel"/>
    <w:tmpl w:val="748A6B78"/>
    <w:lvl w:ilvl="0" w:tplc="00A6262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87D59"/>
    <w:multiLevelType w:val="hybridMultilevel"/>
    <w:tmpl w:val="952EA512"/>
    <w:lvl w:ilvl="0" w:tplc="7DA24C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2C410B"/>
    <w:multiLevelType w:val="hybridMultilevel"/>
    <w:tmpl w:val="69F4219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A9969E6"/>
    <w:multiLevelType w:val="hybridMultilevel"/>
    <w:tmpl w:val="F090668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B180200"/>
    <w:multiLevelType w:val="hybridMultilevel"/>
    <w:tmpl w:val="E1D09FAA"/>
    <w:lvl w:ilvl="0" w:tplc="3084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F14C8B"/>
    <w:multiLevelType w:val="hybridMultilevel"/>
    <w:tmpl w:val="49EEBF18"/>
    <w:lvl w:ilvl="0" w:tplc="7DA24C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133F28"/>
    <w:multiLevelType w:val="hybridMultilevel"/>
    <w:tmpl w:val="6B0E9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76E14"/>
    <w:multiLevelType w:val="hybridMultilevel"/>
    <w:tmpl w:val="29D094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70872A7D"/>
    <w:multiLevelType w:val="hybridMultilevel"/>
    <w:tmpl w:val="7D000CA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5ED63B7"/>
    <w:multiLevelType w:val="hybridMultilevel"/>
    <w:tmpl w:val="454A937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46322F"/>
    <w:multiLevelType w:val="hybridMultilevel"/>
    <w:tmpl w:val="E3DAB61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A736A9A"/>
    <w:multiLevelType w:val="hybridMultilevel"/>
    <w:tmpl w:val="E55A71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7E554C1E"/>
    <w:multiLevelType w:val="hybridMultilevel"/>
    <w:tmpl w:val="E390BE3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441531062">
    <w:abstractNumId w:val="5"/>
  </w:num>
  <w:num w:numId="2" w16cid:durableId="101146650">
    <w:abstractNumId w:val="25"/>
  </w:num>
  <w:num w:numId="3" w16cid:durableId="429399141">
    <w:abstractNumId w:val="4"/>
  </w:num>
  <w:num w:numId="4" w16cid:durableId="192958261">
    <w:abstractNumId w:val="13"/>
  </w:num>
  <w:num w:numId="5" w16cid:durableId="1588078684">
    <w:abstractNumId w:val="19"/>
  </w:num>
  <w:num w:numId="6" w16cid:durableId="1390303258">
    <w:abstractNumId w:val="21"/>
  </w:num>
  <w:num w:numId="7" w16cid:durableId="1244218972">
    <w:abstractNumId w:val="7"/>
  </w:num>
  <w:num w:numId="8" w16cid:durableId="388502065">
    <w:abstractNumId w:val="20"/>
  </w:num>
  <w:num w:numId="9" w16cid:durableId="129636190">
    <w:abstractNumId w:val="23"/>
  </w:num>
  <w:num w:numId="10" w16cid:durableId="460806136">
    <w:abstractNumId w:val="17"/>
  </w:num>
  <w:num w:numId="11" w16cid:durableId="1211458119">
    <w:abstractNumId w:val="15"/>
  </w:num>
  <w:num w:numId="12" w16cid:durableId="1757552232">
    <w:abstractNumId w:val="28"/>
  </w:num>
  <w:num w:numId="13" w16cid:durableId="109208294">
    <w:abstractNumId w:val="30"/>
  </w:num>
  <w:num w:numId="14" w16cid:durableId="2132043062">
    <w:abstractNumId w:val="11"/>
  </w:num>
  <w:num w:numId="15" w16cid:durableId="345985100">
    <w:abstractNumId w:val="32"/>
  </w:num>
  <w:num w:numId="16" w16cid:durableId="1363164655">
    <w:abstractNumId w:val="6"/>
  </w:num>
  <w:num w:numId="17" w16cid:durableId="658388298">
    <w:abstractNumId w:val="22"/>
  </w:num>
  <w:num w:numId="18" w16cid:durableId="302470765">
    <w:abstractNumId w:val="26"/>
  </w:num>
  <w:num w:numId="19" w16cid:durableId="750810935">
    <w:abstractNumId w:val="31"/>
  </w:num>
  <w:num w:numId="20" w16cid:durableId="1621254227">
    <w:abstractNumId w:val="10"/>
  </w:num>
  <w:num w:numId="21" w16cid:durableId="90200496">
    <w:abstractNumId w:val="1"/>
  </w:num>
  <w:num w:numId="22" w16cid:durableId="864442217">
    <w:abstractNumId w:val="24"/>
  </w:num>
  <w:num w:numId="23" w16cid:durableId="1485078230">
    <w:abstractNumId w:val="27"/>
  </w:num>
  <w:num w:numId="24" w16cid:durableId="1626155435">
    <w:abstractNumId w:val="33"/>
  </w:num>
  <w:num w:numId="25" w16cid:durableId="171798048">
    <w:abstractNumId w:val="9"/>
  </w:num>
  <w:num w:numId="26" w16cid:durableId="325286384">
    <w:abstractNumId w:val="16"/>
  </w:num>
  <w:num w:numId="27" w16cid:durableId="1319378701">
    <w:abstractNumId w:val="29"/>
  </w:num>
  <w:num w:numId="28" w16cid:durableId="2106607502">
    <w:abstractNumId w:val="2"/>
  </w:num>
  <w:num w:numId="29" w16cid:durableId="1113749962">
    <w:abstractNumId w:val="0"/>
  </w:num>
  <w:num w:numId="30" w16cid:durableId="98182917">
    <w:abstractNumId w:val="8"/>
  </w:num>
  <w:num w:numId="31" w16cid:durableId="1220894982">
    <w:abstractNumId w:val="12"/>
  </w:num>
  <w:num w:numId="32" w16cid:durableId="530604962">
    <w:abstractNumId w:val="3"/>
  </w:num>
  <w:num w:numId="33" w16cid:durableId="1833981336">
    <w:abstractNumId w:val="14"/>
  </w:num>
  <w:num w:numId="34" w16cid:durableId="182230655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lang="en-US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04"/>
    <w:rsid w:val="00001E17"/>
    <w:rsid w:val="00004047"/>
    <w:rsid w:val="000050FF"/>
    <w:rsid w:val="00006F84"/>
    <w:rsid w:val="000109FC"/>
    <w:rsid w:val="00011506"/>
    <w:rsid w:val="00012415"/>
    <w:rsid w:val="000125F5"/>
    <w:rsid w:val="00012C40"/>
    <w:rsid w:val="00013CB5"/>
    <w:rsid w:val="000162D1"/>
    <w:rsid w:val="00017B77"/>
    <w:rsid w:val="00020A87"/>
    <w:rsid w:val="00021941"/>
    <w:rsid w:val="000259C1"/>
    <w:rsid w:val="00027694"/>
    <w:rsid w:val="00031B62"/>
    <w:rsid w:val="00035C35"/>
    <w:rsid w:val="00045093"/>
    <w:rsid w:val="0005006D"/>
    <w:rsid w:val="0005160A"/>
    <w:rsid w:val="0005300D"/>
    <w:rsid w:val="00053034"/>
    <w:rsid w:val="000531C1"/>
    <w:rsid w:val="0005515A"/>
    <w:rsid w:val="0005574B"/>
    <w:rsid w:val="00060B9E"/>
    <w:rsid w:val="000650C3"/>
    <w:rsid w:val="000651D9"/>
    <w:rsid w:val="000708F2"/>
    <w:rsid w:val="00071C3A"/>
    <w:rsid w:val="00071D33"/>
    <w:rsid w:val="00071E44"/>
    <w:rsid w:val="000720D6"/>
    <w:rsid w:val="000734BB"/>
    <w:rsid w:val="00074610"/>
    <w:rsid w:val="0007493D"/>
    <w:rsid w:val="00075134"/>
    <w:rsid w:val="00075F30"/>
    <w:rsid w:val="000779F7"/>
    <w:rsid w:val="0008105E"/>
    <w:rsid w:val="00081176"/>
    <w:rsid w:val="00081646"/>
    <w:rsid w:val="00081BBE"/>
    <w:rsid w:val="00082F05"/>
    <w:rsid w:val="00085505"/>
    <w:rsid w:val="000861C3"/>
    <w:rsid w:val="00086317"/>
    <w:rsid w:val="00090A8B"/>
    <w:rsid w:val="00090AF7"/>
    <w:rsid w:val="00090D34"/>
    <w:rsid w:val="000914C2"/>
    <w:rsid w:val="00092547"/>
    <w:rsid w:val="0009469A"/>
    <w:rsid w:val="0009514B"/>
    <w:rsid w:val="000971BD"/>
    <w:rsid w:val="000A0488"/>
    <w:rsid w:val="000A163F"/>
    <w:rsid w:val="000A2380"/>
    <w:rsid w:val="000A3B3D"/>
    <w:rsid w:val="000A4E6F"/>
    <w:rsid w:val="000B0B1D"/>
    <w:rsid w:val="000B0CAE"/>
    <w:rsid w:val="000B0FC6"/>
    <w:rsid w:val="000B2C85"/>
    <w:rsid w:val="000B7878"/>
    <w:rsid w:val="000B7CBD"/>
    <w:rsid w:val="000C08DD"/>
    <w:rsid w:val="000C1A69"/>
    <w:rsid w:val="000C3247"/>
    <w:rsid w:val="000C4039"/>
    <w:rsid w:val="000C5068"/>
    <w:rsid w:val="000C7011"/>
    <w:rsid w:val="000D22F2"/>
    <w:rsid w:val="000D4339"/>
    <w:rsid w:val="000D5069"/>
    <w:rsid w:val="000D6089"/>
    <w:rsid w:val="000D60F8"/>
    <w:rsid w:val="000E0283"/>
    <w:rsid w:val="000E1127"/>
    <w:rsid w:val="000E5239"/>
    <w:rsid w:val="000E78E3"/>
    <w:rsid w:val="000F0E50"/>
    <w:rsid w:val="000F6DAF"/>
    <w:rsid w:val="00101E40"/>
    <w:rsid w:val="001020D7"/>
    <w:rsid w:val="00103036"/>
    <w:rsid w:val="001031AA"/>
    <w:rsid w:val="00103FF8"/>
    <w:rsid w:val="00104A0E"/>
    <w:rsid w:val="00111146"/>
    <w:rsid w:val="001128CD"/>
    <w:rsid w:val="00112BEB"/>
    <w:rsid w:val="00115BAB"/>
    <w:rsid w:val="001177ED"/>
    <w:rsid w:val="00124FED"/>
    <w:rsid w:val="00125C2B"/>
    <w:rsid w:val="00126021"/>
    <w:rsid w:val="00126EED"/>
    <w:rsid w:val="00127B7E"/>
    <w:rsid w:val="00127DBA"/>
    <w:rsid w:val="00130207"/>
    <w:rsid w:val="0013071D"/>
    <w:rsid w:val="00141342"/>
    <w:rsid w:val="0014135F"/>
    <w:rsid w:val="001422BC"/>
    <w:rsid w:val="00147452"/>
    <w:rsid w:val="001478DA"/>
    <w:rsid w:val="00150C55"/>
    <w:rsid w:val="00153199"/>
    <w:rsid w:val="00154C10"/>
    <w:rsid w:val="001564E1"/>
    <w:rsid w:val="00156594"/>
    <w:rsid w:val="00161DF9"/>
    <w:rsid w:val="001634D6"/>
    <w:rsid w:val="00164ECE"/>
    <w:rsid w:val="00170DDA"/>
    <w:rsid w:val="00173B89"/>
    <w:rsid w:val="001755EA"/>
    <w:rsid w:val="00177043"/>
    <w:rsid w:val="00180DCE"/>
    <w:rsid w:val="00181592"/>
    <w:rsid w:val="00181850"/>
    <w:rsid w:val="0018368D"/>
    <w:rsid w:val="001836FB"/>
    <w:rsid w:val="00187545"/>
    <w:rsid w:val="00190243"/>
    <w:rsid w:val="00190A38"/>
    <w:rsid w:val="00191030"/>
    <w:rsid w:val="00192114"/>
    <w:rsid w:val="00192D4B"/>
    <w:rsid w:val="00192DEF"/>
    <w:rsid w:val="001930CE"/>
    <w:rsid w:val="0019319B"/>
    <w:rsid w:val="0019443C"/>
    <w:rsid w:val="001961CE"/>
    <w:rsid w:val="00197DC0"/>
    <w:rsid w:val="001A01E9"/>
    <w:rsid w:val="001A2D46"/>
    <w:rsid w:val="001A6700"/>
    <w:rsid w:val="001A73E4"/>
    <w:rsid w:val="001B0942"/>
    <w:rsid w:val="001B1628"/>
    <w:rsid w:val="001B2C6F"/>
    <w:rsid w:val="001C0296"/>
    <w:rsid w:val="001C0F13"/>
    <w:rsid w:val="001C1792"/>
    <w:rsid w:val="001C1E4A"/>
    <w:rsid w:val="001C2417"/>
    <w:rsid w:val="001C3DCF"/>
    <w:rsid w:val="001C4618"/>
    <w:rsid w:val="001C46C5"/>
    <w:rsid w:val="001C4A68"/>
    <w:rsid w:val="001D0661"/>
    <w:rsid w:val="001D097B"/>
    <w:rsid w:val="001D292D"/>
    <w:rsid w:val="001D7C80"/>
    <w:rsid w:val="001E12BA"/>
    <w:rsid w:val="001E158B"/>
    <w:rsid w:val="001E2D4A"/>
    <w:rsid w:val="001E2FF7"/>
    <w:rsid w:val="001E5CC9"/>
    <w:rsid w:val="001F1B03"/>
    <w:rsid w:val="001F1C8F"/>
    <w:rsid w:val="00202295"/>
    <w:rsid w:val="002033C7"/>
    <w:rsid w:val="00205FC2"/>
    <w:rsid w:val="0020672D"/>
    <w:rsid w:val="00207AF1"/>
    <w:rsid w:val="00210F6D"/>
    <w:rsid w:val="00213FA5"/>
    <w:rsid w:val="00220F28"/>
    <w:rsid w:val="00222F78"/>
    <w:rsid w:val="0022341C"/>
    <w:rsid w:val="00226174"/>
    <w:rsid w:val="002301CD"/>
    <w:rsid w:val="00230B47"/>
    <w:rsid w:val="00231AC9"/>
    <w:rsid w:val="00231E7A"/>
    <w:rsid w:val="00234E04"/>
    <w:rsid w:val="002353EE"/>
    <w:rsid w:val="00236FDE"/>
    <w:rsid w:val="00240C35"/>
    <w:rsid w:val="00242000"/>
    <w:rsid w:val="00242349"/>
    <w:rsid w:val="002429E9"/>
    <w:rsid w:val="00244CAF"/>
    <w:rsid w:val="0024502B"/>
    <w:rsid w:val="00245381"/>
    <w:rsid w:val="0024752F"/>
    <w:rsid w:val="00250C49"/>
    <w:rsid w:val="00254541"/>
    <w:rsid w:val="00255CF7"/>
    <w:rsid w:val="00255F28"/>
    <w:rsid w:val="00260E2A"/>
    <w:rsid w:val="00263F91"/>
    <w:rsid w:val="00264CA9"/>
    <w:rsid w:val="00265D64"/>
    <w:rsid w:val="00266D04"/>
    <w:rsid w:val="00267E32"/>
    <w:rsid w:val="0027275E"/>
    <w:rsid w:val="002735B9"/>
    <w:rsid w:val="00273B1B"/>
    <w:rsid w:val="00275D13"/>
    <w:rsid w:val="00275D77"/>
    <w:rsid w:val="0027647F"/>
    <w:rsid w:val="00283ECD"/>
    <w:rsid w:val="002846BE"/>
    <w:rsid w:val="00284C82"/>
    <w:rsid w:val="00285FE5"/>
    <w:rsid w:val="0029016A"/>
    <w:rsid w:val="002903F7"/>
    <w:rsid w:val="00291AB3"/>
    <w:rsid w:val="0029290F"/>
    <w:rsid w:val="00293E33"/>
    <w:rsid w:val="0029568D"/>
    <w:rsid w:val="00297AA8"/>
    <w:rsid w:val="002A031D"/>
    <w:rsid w:val="002A3236"/>
    <w:rsid w:val="002A3694"/>
    <w:rsid w:val="002A4597"/>
    <w:rsid w:val="002A4688"/>
    <w:rsid w:val="002A5C72"/>
    <w:rsid w:val="002A6B8D"/>
    <w:rsid w:val="002B5B96"/>
    <w:rsid w:val="002B5DF9"/>
    <w:rsid w:val="002B7CA4"/>
    <w:rsid w:val="002C0B52"/>
    <w:rsid w:val="002C114D"/>
    <w:rsid w:val="002C2B5C"/>
    <w:rsid w:val="002C3527"/>
    <w:rsid w:val="002C4CD8"/>
    <w:rsid w:val="002C4D21"/>
    <w:rsid w:val="002C58B2"/>
    <w:rsid w:val="002C7076"/>
    <w:rsid w:val="002C74DD"/>
    <w:rsid w:val="002C7763"/>
    <w:rsid w:val="002D05C0"/>
    <w:rsid w:val="002D0604"/>
    <w:rsid w:val="002D1743"/>
    <w:rsid w:val="002D315F"/>
    <w:rsid w:val="002D3625"/>
    <w:rsid w:val="002D4CEE"/>
    <w:rsid w:val="002D5AB6"/>
    <w:rsid w:val="002D655E"/>
    <w:rsid w:val="002D7B31"/>
    <w:rsid w:val="002E0BF4"/>
    <w:rsid w:val="002E106B"/>
    <w:rsid w:val="002E1071"/>
    <w:rsid w:val="002E1B79"/>
    <w:rsid w:val="002E3291"/>
    <w:rsid w:val="002E4AF9"/>
    <w:rsid w:val="002E5EAB"/>
    <w:rsid w:val="002E6AA2"/>
    <w:rsid w:val="002F0DDA"/>
    <w:rsid w:val="002F12A6"/>
    <w:rsid w:val="002F34A3"/>
    <w:rsid w:val="002F3C57"/>
    <w:rsid w:val="002F5194"/>
    <w:rsid w:val="002F61A0"/>
    <w:rsid w:val="002F6808"/>
    <w:rsid w:val="00300B48"/>
    <w:rsid w:val="00301335"/>
    <w:rsid w:val="00301697"/>
    <w:rsid w:val="0030468F"/>
    <w:rsid w:val="003053BB"/>
    <w:rsid w:val="003074F6"/>
    <w:rsid w:val="003077E8"/>
    <w:rsid w:val="003079A5"/>
    <w:rsid w:val="003103DA"/>
    <w:rsid w:val="00310E8B"/>
    <w:rsid w:val="0031471E"/>
    <w:rsid w:val="00317E74"/>
    <w:rsid w:val="003203A3"/>
    <w:rsid w:val="00320A19"/>
    <w:rsid w:val="00321121"/>
    <w:rsid w:val="00321DB2"/>
    <w:rsid w:val="00322DB2"/>
    <w:rsid w:val="00325238"/>
    <w:rsid w:val="00325C16"/>
    <w:rsid w:val="00330D97"/>
    <w:rsid w:val="00331B3B"/>
    <w:rsid w:val="00332B9D"/>
    <w:rsid w:val="00332E8F"/>
    <w:rsid w:val="0033328A"/>
    <w:rsid w:val="003410F1"/>
    <w:rsid w:val="003416F8"/>
    <w:rsid w:val="0034526B"/>
    <w:rsid w:val="00347C15"/>
    <w:rsid w:val="0035035E"/>
    <w:rsid w:val="00352A7E"/>
    <w:rsid w:val="00352AE7"/>
    <w:rsid w:val="00353F7C"/>
    <w:rsid w:val="00355440"/>
    <w:rsid w:val="00361C5B"/>
    <w:rsid w:val="00362237"/>
    <w:rsid w:val="00362C20"/>
    <w:rsid w:val="00364CB9"/>
    <w:rsid w:val="003655F2"/>
    <w:rsid w:val="00365DDE"/>
    <w:rsid w:val="00367771"/>
    <w:rsid w:val="00367BB3"/>
    <w:rsid w:val="00371E18"/>
    <w:rsid w:val="00373CD3"/>
    <w:rsid w:val="00375AD5"/>
    <w:rsid w:val="00381F75"/>
    <w:rsid w:val="003843C9"/>
    <w:rsid w:val="0039176A"/>
    <w:rsid w:val="0039253A"/>
    <w:rsid w:val="003934D2"/>
    <w:rsid w:val="00397059"/>
    <w:rsid w:val="00397E5D"/>
    <w:rsid w:val="003A1AD9"/>
    <w:rsid w:val="003B2522"/>
    <w:rsid w:val="003B5585"/>
    <w:rsid w:val="003B7986"/>
    <w:rsid w:val="003B7DD6"/>
    <w:rsid w:val="003C1294"/>
    <w:rsid w:val="003C2121"/>
    <w:rsid w:val="003C6FCE"/>
    <w:rsid w:val="003C73A6"/>
    <w:rsid w:val="003D0377"/>
    <w:rsid w:val="003D0751"/>
    <w:rsid w:val="003D0B28"/>
    <w:rsid w:val="003D1065"/>
    <w:rsid w:val="003D1862"/>
    <w:rsid w:val="003D1B4F"/>
    <w:rsid w:val="003D3AE1"/>
    <w:rsid w:val="003D447D"/>
    <w:rsid w:val="003D5733"/>
    <w:rsid w:val="003D6D98"/>
    <w:rsid w:val="003D7701"/>
    <w:rsid w:val="003E06F8"/>
    <w:rsid w:val="003E28C2"/>
    <w:rsid w:val="003E5CF5"/>
    <w:rsid w:val="003E6B61"/>
    <w:rsid w:val="003F0A73"/>
    <w:rsid w:val="003F1517"/>
    <w:rsid w:val="003F3AA8"/>
    <w:rsid w:val="003F4C29"/>
    <w:rsid w:val="003F6072"/>
    <w:rsid w:val="003F68F9"/>
    <w:rsid w:val="00401959"/>
    <w:rsid w:val="004029FB"/>
    <w:rsid w:val="00403239"/>
    <w:rsid w:val="004032A9"/>
    <w:rsid w:val="0040372F"/>
    <w:rsid w:val="00404494"/>
    <w:rsid w:val="00404C7A"/>
    <w:rsid w:val="00404ECB"/>
    <w:rsid w:val="00410FFA"/>
    <w:rsid w:val="0041272A"/>
    <w:rsid w:val="00416ED2"/>
    <w:rsid w:val="004178A7"/>
    <w:rsid w:val="00420530"/>
    <w:rsid w:val="0042087B"/>
    <w:rsid w:val="00420BC9"/>
    <w:rsid w:val="00422F10"/>
    <w:rsid w:val="00423026"/>
    <w:rsid w:val="00427A17"/>
    <w:rsid w:val="00433F85"/>
    <w:rsid w:val="00435A55"/>
    <w:rsid w:val="0043640B"/>
    <w:rsid w:val="00436749"/>
    <w:rsid w:val="00437797"/>
    <w:rsid w:val="004407C9"/>
    <w:rsid w:val="00442A4F"/>
    <w:rsid w:val="004452AC"/>
    <w:rsid w:val="0044580E"/>
    <w:rsid w:val="0044723C"/>
    <w:rsid w:val="004535C1"/>
    <w:rsid w:val="00454AA2"/>
    <w:rsid w:val="0046174E"/>
    <w:rsid w:val="00462FD6"/>
    <w:rsid w:val="00464ABE"/>
    <w:rsid w:val="00465C21"/>
    <w:rsid w:val="004678EA"/>
    <w:rsid w:val="00467B46"/>
    <w:rsid w:val="00470088"/>
    <w:rsid w:val="00470F7D"/>
    <w:rsid w:val="00480686"/>
    <w:rsid w:val="00480ECB"/>
    <w:rsid w:val="00481855"/>
    <w:rsid w:val="004822AE"/>
    <w:rsid w:val="004823E2"/>
    <w:rsid w:val="00483BFA"/>
    <w:rsid w:val="00484749"/>
    <w:rsid w:val="00485E63"/>
    <w:rsid w:val="0048604A"/>
    <w:rsid w:val="00487F50"/>
    <w:rsid w:val="0049207B"/>
    <w:rsid w:val="00492906"/>
    <w:rsid w:val="0049354C"/>
    <w:rsid w:val="00493C40"/>
    <w:rsid w:val="004948A7"/>
    <w:rsid w:val="0049629A"/>
    <w:rsid w:val="004967A5"/>
    <w:rsid w:val="00497C38"/>
    <w:rsid w:val="004A3095"/>
    <w:rsid w:val="004A5A05"/>
    <w:rsid w:val="004B1230"/>
    <w:rsid w:val="004B2577"/>
    <w:rsid w:val="004B27B3"/>
    <w:rsid w:val="004B53CE"/>
    <w:rsid w:val="004B5B47"/>
    <w:rsid w:val="004B6FFA"/>
    <w:rsid w:val="004C1433"/>
    <w:rsid w:val="004C2FA5"/>
    <w:rsid w:val="004C4E0F"/>
    <w:rsid w:val="004D011B"/>
    <w:rsid w:val="004D1253"/>
    <w:rsid w:val="004D1C57"/>
    <w:rsid w:val="004D7C2B"/>
    <w:rsid w:val="004E2E42"/>
    <w:rsid w:val="004E4779"/>
    <w:rsid w:val="004F0093"/>
    <w:rsid w:val="004F038B"/>
    <w:rsid w:val="004F1198"/>
    <w:rsid w:val="004F38B3"/>
    <w:rsid w:val="004F683A"/>
    <w:rsid w:val="004F74E4"/>
    <w:rsid w:val="004F7E58"/>
    <w:rsid w:val="0050126B"/>
    <w:rsid w:val="005016B9"/>
    <w:rsid w:val="0050311B"/>
    <w:rsid w:val="00504119"/>
    <w:rsid w:val="00506A7D"/>
    <w:rsid w:val="0050707E"/>
    <w:rsid w:val="00507658"/>
    <w:rsid w:val="00507AD4"/>
    <w:rsid w:val="00507EBE"/>
    <w:rsid w:val="00511D49"/>
    <w:rsid w:val="0051495D"/>
    <w:rsid w:val="005151A5"/>
    <w:rsid w:val="00516989"/>
    <w:rsid w:val="005176C7"/>
    <w:rsid w:val="0052140E"/>
    <w:rsid w:val="005238B8"/>
    <w:rsid w:val="005240BA"/>
    <w:rsid w:val="00525E8E"/>
    <w:rsid w:val="00527228"/>
    <w:rsid w:val="0052737D"/>
    <w:rsid w:val="00527A1B"/>
    <w:rsid w:val="0053088A"/>
    <w:rsid w:val="0053122D"/>
    <w:rsid w:val="00531DD0"/>
    <w:rsid w:val="0053636A"/>
    <w:rsid w:val="00543064"/>
    <w:rsid w:val="005462E7"/>
    <w:rsid w:val="00550AF4"/>
    <w:rsid w:val="00550D43"/>
    <w:rsid w:val="0055269B"/>
    <w:rsid w:val="00555093"/>
    <w:rsid w:val="00557AE5"/>
    <w:rsid w:val="00561635"/>
    <w:rsid w:val="00564C01"/>
    <w:rsid w:val="00565E1F"/>
    <w:rsid w:val="005700D2"/>
    <w:rsid w:val="005709AD"/>
    <w:rsid w:val="00571AC0"/>
    <w:rsid w:val="00571F47"/>
    <w:rsid w:val="0057333D"/>
    <w:rsid w:val="005735D9"/>
    <w:rsid w:val="00575FBD"/>
    <w:rsid w:val="00577D3C"/>
    <w:rsid w:val="005800F9"/>
    <w:rsid w:val="00580248"/>
    <w:rsid w:val="005804AF"/>
    <w:rsid w:val="00580A85"/>
    <w:rsid w:val="005842BB"/>
    <w:rsid w:val="0058643D"/>
    <w:rsid w:val="00593556"/>
    <w:rsid w:val="00594AEB"/>
    <w:rsid w:val="00594EE4"/>
    <w:rsid w:val="00595154"/>
    <w:rsid w:val="005965CA"/>
    <w:rsid w:val="00597A62"/>
    <w:rsid w:val="005A2552"/>
    <w:rsid w:val="005A324A"/>
    <w:rsid w:val="005A349D"/>
    <w:rsid w:val="005A644B"/>
    <w:rsid w:val="005A714C"/>
    <w:rsid w:val="005B028A"/>
    <w:rsid w:val="005B32B9"/>
    <w:rsid w:val="005B3663"/>
    <w:rsid w:val="005B5097"/>
    <w:rsid w:val="005B617F"/>
    <w:rsid w:val="005B7A6B"/>
    <w:rsid w:val="005B7C7A"/>
    <w:rsid w:val="005C0F30"/>
    <w:rsid w:val="005C1DB1"/>
    <w:rsid w:val="005C6E0A"/>
    <w:rsid w:val="005C75EC"/>
    <w:rsid w:val="005C7A2A"/>
    <w:rsid w:val="005C7B49"/>
    <w:rsid w:val="005C7BC0"/>
    <w:rsid w:val="005D15E3"/>
    <w:rsid w:val="005D16DC"/>
    <w:rsid w:val="005D1E91"/>
    <w:rsid w:val="005D1E9E"/>
    <w:rsid w:val="005D7C8A"/>
    <w:rsid w:val="005E42B2"/>
    <w:rsid w:val="005E7A5B"/>
    <w:rsid w:val="005F0834"/>
    <w:rsid w:val="005F6DE3"/>
    <w:rsid w:val="00602B04"/>
    <w:rsid w:val="00610470"/>
    <w:rsid w:val="00612ED1"/>
    <w:rsid w:val="00613E1F"/>
    <w:rsid w:val="00613EB9"/>
    <w:rsid w:val="00621DA8"/>
    <w:rsid w:val="006319E8"/>
    <w:rsid w:val="00634694"/>
    <w:rsid w:val="006354B2"/>
    <w:rsid w:val="00637A84"/>
    <w:rsid w:val="00640D99"/>
    <w:rsid w:val="00642327"/>
    <w:rsid w:val="00643482"/>
    <w:rsid w:val="00645653"/>
    <w:rsid w:val="006507E4"/>
    <w:rsid w:val="006515B6"/>
    <w:rsid w:val="006518FB"/>
    <w:rsid w:val="00651A9B"/>
    <w:rsid w:val="00652D5B"/>
    <w:rsid w:val="00655CB8"/>
    <w:rsid w:val="00657870"/>
    <w:rsid w:val="00661454"/>
    <w:rsid w:val="00662FD4"/>
    <w:rsid w:val="006663BE"/>
    <w:rsid w:val="006672F9"/>
    <w:rsid w:val="00672B7B"/>
    <w:rsid w:val="00672DF8"/>
    <w:rsid w:val="00672F9A"/>
    <w:rsid w:val="00673AB1"/>
    <w:rsid w:val="006747FF"/>
    <w:rsid w:val="00682E65"/>
    <w:rsid w:val="006830A0"/>
    <w:rsid w:val="00684584"/>
    <w:rsid w:val="00684C43"/>
    <w:rsid w:val="0068689D"/>
    <w:rsid w:val="0069165E"/>
    <w:rsid w:val="006956D9"/>
    <w:rsid w:val="006959C3"/>
    <w:rsid w:val="006A18C2"/>
    <w:rsid w:val="006A3CE4"/>
    <w:rsid w:val="006A4D86"/>
    <w:rsid w:val="006A560B"/>
    <w:rsid w:val="006A5E47"/>
    <w:rsid w:val="006A65D5"/>
    <w:rsid w:val="006A6E6E"/>
    <w:rsid w:val="006A73FB"/>
    <w:rsid w:val="006B50C1"/>
    <w:rsid w:val="006C04F8"/>
    <w:rsid w:val="006C16E5"/>
    <w:rsid w:val="006C17F3"/>
    <w:rsid w:val="006C48FC"/>
    <w:rsid w:val="006C557D"/>
    <w:rsid w:val="006C6564"/>
    <w:rsid w:val="006C6F10"/>
    <w:rsid w:val="006D0E72"/>
    <w:rsid w:val="006D2D79"/>
    <w:rsid w:val="006D3BEF"/>
    <w:rsid w:val="006D582C"/>
    <w:rsid w:val="006D6354"/>
    <w:rsid w:val="006E09A2"/>
    <w:rsid w:val="006E1C39"/>
    <w:rsid w:val="006E2572"/>
    <w:rsid w:val="006E7831"/>
    <w:rsid w:val="006F0DFA"/>
    <w:rsid w:val="006F22FE"/>
    <w:rsid w:val="006F5931"/>
    <w:rsid w:val="006F67BF"/>
    <w:rsid w:val="006F749E"/>
    <w:rsid w:val="006F75B2"/>
    <w:rsid w:val="007014FE"/>
    <w:rsid w:val="007019F1"/>
    <w:rsid w:val="00706F9B"/>
    <w:rsid w:val="00707FC3"/>
    <w:rsid w:val="007112D9"/>
    <w:rsid w:val="00711961"/>
    <w:rsid w:val="00717041"/>
    <w:rsid w:val="00717EF5"/>
    <w:rsid w:val="00723958"/>
    <w:rsid w:val="00724A94"/>
    <w:rsid w:val="00725504"/>
    <w:rsid w:val="007261A9"/>
    <w:rsid w:val="0072626A"/>
    <w:rsid w:val="00730432"/>
    <w:rsid w:val="00734773"/>
    <w:rsid w:val="00734C0D"/>
    <w:rsid w:val="00734EA9"/>
    <w:rsid w:val="007361D3"/>
    <w:rsid w:val="00737310"/>
    <w:rsid w:val="0074084B"/>
    <w:rsid w:val="00744807"/>
    <w:rsid w:val="00745226"/>
    <w:rsid w:val="00746496"/>
    <w:rsid w:val="00747AA0"/>
    <w:rsid w:val="0075062E"/>
    <w:rsid w:val="00751E55"/>
    <w:rsid w:val="00751F86"/>
    <w:rsid w:val="0075245D"/>
    <w:rsid w:val="0075295A"/>
    <w:rsid w:val="00752C83"/>
    <w:rsid w:val="007539BA"/>
    <w:rsid w:val="00753EC5"/>
    <w:rsid w:val="007546ED"/>
    <w:rsid w:val="00756346"/>
    <w:rsid w:val="00756CFC"/>
    <w:rsid w:val="00756E5B"/>
    <w:rsid w:val="00760083"/>
    <w:rsid w:val="007626F4"/>
    <w:rsid w:val="007627D2"/>
    <w:rsid w:val="007648CB"/>
    <w:rsid w:val="00764DA8"/>
    <w:rsid w:val="00765E57"/>
    <w:rsid w:val="0076676F"/>
    <w:rsid w:val="00767892"/>
    <w:rsid w:val="00774C78"/>
    <w:rsid w:val="007753D2"/>
    <w:rsid w:val="00780B96"/>
    <w:rsid w:val="00781990"/>
    <w:rsid w:val="00782A89"/>
    <w:rsid w:val="00784294"/>
    <w:rsid w:val="00790431"/>
    <w:rsid w:val="0079457A"/>
    <w:rsid w:val="00795124"/>
    <w:rsid w:val="007A3A6F"/>
    <w:rsid w:val="007A50E5"/>
    <w:rsid w:val="007B184C"/>
    <w:rsid w:val="007B3A2C"/>
    <w:rsid w:val="007B5CB4"/>
    <w:rsid w:val="007C04F7"/>
    <w:rsid w:val="007C0ED8"/>
    <w:rsid w:val="007C1227"/>
    <w:rsid w:val="007C1572"/>
    <w:rsid w:val="007C2069"/>
    <w:rsid w:val="007C27A3"/>
    <w:rsid w:val="007C3043"/>
    <w:rsid w:val="007C4C42"/>
    <w:rsid w:val="007C6913"/>
    <w:rsid w:val="007C766F"/>
    <w:rsid w:val="007D1455"/>
    <w:rsid w:val="007D3DEF"/>
    <w:rsid w:val="007D4918"/>
    <w:rsid w:val="007D75FB"/>
    <w:rsid w:val="007E0266"/>
    <w:rsid w:val="007E5C9D"/>
    <w:rsid w:val="007E6617"/>
    <w:rsid w:val="007F123A"/>
    <w:rsid w:val="007F2819"/>
    <w:rsid w:val="007F29F2"/>
    <w:rsid w:val="007F39CE"/>
    <w:rsid w:val="007F4A1B"/>
    <w:rsid w:val="007F5845"/>
    <w:rsid w:val="0080095A"/>
    <w:rsid w:val="008014A1"/>
    <w:rsid w:val="00802BC6"/>
    <w:rsid w:val="00804E44"/>
    <w:rsid w:val="00812C74"/>
    <w:rsid w:val="00813FBD"/>
    <w:rsid w:val="00816F98"/>
    <w:rsid w:val="008205BA"/>
    <w:rsid w:val="0082082E"/>
    <w:rsid w:val="00820E85"/>
    <w:rsid w:val="0082418D"/>
    <w:rsid w:val="00824EFB"/>
    <w:rsid w:val="00825607"/>
    <w:rsid w:val="00827443"/>
    <w:rsid w:val="0082775A"/>
    <w:rsid w:val="008320F1"/>
    <w:rsid w:val="00833088"/>
    <w:rsid w:val="00833E7B"/>
    <w:rsid w:val="00844FB4"/>
    <w:rsid w:val="0084686D"/>
    <w:rsid w:val="00847620"/>
    <w:rsid w:val="00850A94"/>
    <w:rsid w:val="00851D53"/>
    <w:rsid w:val="00852537"/>
    <w:rsid w:val="008539DB"/>
    <w:rsid w:val="0085410B"/>
    <w:rsid w:val="0085458D"/>
    <w:rsid w:val="008573B7"/>
    <w:rsid w:val="00857865"/>
    <w:rsid w:val="00862AB3"/>
    <w:rsid w:val="00867949"/>
    <w:rsid w:val="008679B4"/>
    <w:rsid w:val="008707EA"/>
    <w:rsid w:val="00871429"/>
    <w:rsid w:val="00871EBC"/>
    <w:rsid w:val="00872B07"/>
    <w:rsid w:val="008730F2"/>
    <w:rsid w:val="0087469F"/>
    <w:rsid w:val="00874C39"/>
    <w:rsid w:val="00875CB2"/>
    <w:rsid w:val="00877019"/>
    <w:rsid w:val="00880B63"/>
    <w:rsid w:val="00881CAD"/>
    <w:rsid w:val="0088325B"/>
    <w:rsid w:val="0088346E"/>
    <w:rsid w:val="00886BE6"/>
    <w:rsid w:val="008872DE"/>
    <w:rsid w:val="00887F67"/>
    <w:rsid w:val="008902F5"/>
    <w:rsid w:val="008910B7"/>
    <w:rsid w:val="008932D1"/>
    <w:rsid w:val="008949D0"/>
    <w:rsid w:val="00897845"/>
    <w:rsid w:val="008A0A5E"/>
    <w:rsid w:val="008A0C01"/>
    <w:rsid w:val="008A4111"/>
    <w:rsid w:val="008A47F5"/>
    <w:rsid w:val="008B27EC"/>
    <w:rsid w:val="008B28D9"/>
    <w:rsid w:val="008B33B7"/>
    <w:rsid w:val="008B7817"/>
    <w:rsid w:val="008B7E7F"/>
    <w:rsid w:val="008C3A59"/>
    <w:rsid w:val="008C5479"/>
    <w:rsid w:val="008C5EC8"/>
    <w:rsid w:val="008C63B6"/>
    <w:rsid w:val="008C6879"/>
    <w:rsid w:val="008C6936"/>
    <w:rsid w:val="008D2DB0"/>
    <w:rsid w:val="008D30F9"/>
    <w:rsid w:val="008D3B44"/>
    <w:rsid w:val="008D591B"/>
    <w:rsid w:val="008D7F7E"/>
    <w:rsid w:val="008E4AFA"/>
    <w:rsid w:val="008E4FDB"/>
    <w:rsid w:val="008E5E59"/>
    <w:rsid w:val="008E60C6"/>
    <w:rsid w:val="008F1C3C"/>
    <w:rsid w:val="008F34F1"/>
    <w:rsid w:val="008F7DD1"/>
    <w:rsid w:val="009008C1"/>
    <w:rsid w:val="009009A0"/>
    <w:rsid w:val="00903FFD"/>
    <w:rsid w:val="00906199"/>
    <w:rsid w:val="009065C9"/>
    <w:rsid w:val="00907AA7"/>
    <w:rsid w:val="009104CB"/>
    <w:rsid w:val="0091230C"/>
    <w:rsid w:val="009135CE"/>
    <w:rsid w:val="00913CC6"/>
    <w:rsid w:val="009156F0"/>
    <w:rsid w:val="00920042"/>
    <w:rsid w:val="00920439"/>
    <w:rsid w:val="00921316"/>
    <w:rsid w:val="00921BCC"/>
    <w:rsid w:val="00921EC1"/>
    <w:rsid w:val="009229ED"/>
    <w:rsid w:val="00922B9F"/>
    <w:rsid w:val="0092325C"/>
    <w:rsid w:val="00930632"/>
    <w:rsid w:val="0093286D"/>
    <w:rsid w:val="0093337A"/>
    <w:rsid w:val="009357BF"/>
    <w:rsid w:val="00937202"/>
    <w:rsid w:val="0093798E"/>
    <w:rsid w:val="00937EE7"/>
    <w:rsid w:val="00940480"/>
    <w:rsid w:val="00940D89"/>
    <w:rsid w:val="009414E7"/>
    <w:rsid w:val="00942087"/>
    <w:rsid w:val="00942659"/>
    <w:rsid w:val="00945776"/>
    <w:rsid w:val="009461F1"/>
    <w:rsid w:val="0094690E"/>
    <w:rsid w:val="009474F5"/>
    <w:rsid w:val="009500D8"/>
    <w:rsid w:val="009524D1"/>
    <w:rsid w:val="00954AD3"/>
    <w:rsid w:val="00955F67"/>
    <w:rsid w:val="0095672D"/>
    <w:rsid w:val="00956CAB"/>
    <w:rsid w:val="00957B50"/>
    <w:rsid w:val="00957B9A"/>
    <w:rsid w:val="0096095B"/>
    <w:rsid w:val="00961F4E"/>
    <w:rsid w:val="0096213A"/>
    <w:rsid w:val="00964BB9"/>
    <w:rsid w:val="009675E2"/>
    <w:rsid w:val="00970EAA"/>
    <w:rsid w:val="00972270"/>
    <w:rsid w:val="00974692"/>
    <w:rsid w:val="00976F10"/>
    <w:rsid w:val="00984C39"/>
    <w:rsid w:val="0098761C"/>
    <w:rsid w:val="00991A4C"/>
    <w:rsid w:val="00993896"/>
    <w:rsid w:val="009949BF"/>
    <w:rsid w:val="00997D8C"/>
    <w:rsid w:val="009A1311"/>
    <w:rsid w:val="009A145E"/>
    <w:rsid w:val="009A2F64"/>
    <w:rsid w:val="009A4670"/>
    <w:rsid w:val="009A7ACA"/>
    <w:rsid w:val="009B3333"/>
    <w:rsid w:val="009B3494"/>
    <w:rsid w:val="009B4A7E"/>
    <w:rsid w:val="009B7281"/>
    <w:rsid w:val="009B73D7"/>
    <w:rsid w:val="009C0513"/>
    <w:rsid w:val="009C0CB9"/>
    <w:rsid w:val="009C2DF7"/>
    <w:rsid w:val="009C3B39"/>
    <w:rsid w:val="009C3C05"/>
    <w:rsid w:val="009C483C"/>
    <w:rsid w:val="009C538C"/>
    <w:rsid w:val="009C65D6"/>
    <w:rsid w:val="009C7043"/>
    <w:rsid w:val="009C7230"/>
    <w:rsid w:val="009D028D"/>
    <w:rsid w:val="009D0AFA"/>
    <w:rsid w:val="009D38E1"/>
    <w:rsid w:val="009D49FE"/>
    <w:rsid w:val="009D7DD2"/>
    <w:rsid w:val="009E0578"/>
    <w:rsid w:val="009E130D"/>
    <w:rsid w:val="009E22D5"/>
    <w:rsid w:val="009E2B04"/>
    <w:rsid w:val="009E7881"/>
    <w:rsid w:val="009E7FC0"/>
    <w:rsid w:val="009F2825"/>
    <w:rsid w:val="009F3A64"/>
    <w:rsid w:val="009F3F9F"/>
    <w:rsid w:val="009F47EA"/>
    <w:rsid w:val="009F6B92"/>
    <w:rsid w:val="00A006C3"/>
    <w:rsid w:val="00A0306E"/>
    <w:rsid w:val="00A0344E"/>
    <w:rsid w:val="00A05728"/>
    <w:rsid w:val="00A0626D"/>
    <w:rsid w:val="00A06378"/>
    <w:rsid w:val="00A07649"/>
    <w:rsid w:val="00A10610"/>
    <w:rsid w:val="00A129A4"/>
    <w:rsid w:val="00A12A47"/>
    <w:rsid w:val="00A144DA"/>
    <w:rsid w:val="00A16683"/>
    <w:rsid w:val="00A2003F"/>
    <w:rsid w:val="00A21846"/>
    <w:rsid w:val="00A219BA"/>
    <w:rsid w:val="00A244D5"/>
    <w:rsid w:val="00A254E8"/>
    <w:rsid w:val="00A26B99"/>
    <w:rsid w:val="00A32F8F"/>
    <w:rsid w:val="00A3534F"/>
    <w:rsid w:val="00A41FF8"/>
    <w:rsid w:val="00A45E75"/>
    <w:rsid w:val="00A45EB8"/>
    <w:rsid w:val="00A4617B"/>
    <w:rsid w:val="00A50260"/>
    <w:rsid w:val="00A51020"/>
    <w:rsid w:val="00A533ED"/>
    <w:rsid w:val="00A53781"/>
    <w:rsid w:val="00A64AD2"/>
    <w:rsid w:val="00A66CC2"/>
    <w:rsid w:val="00A67274"/>
    <w:rsid w:val="00A674E3"/>
    <w:rsid w:val="00A71E40"/>
    <w:rsid w:val="00A72F4A"/>
    <w:rsid w:val="00A765CF"/>
    <w:rsid w:val="00A775FC"/>
    <w:rsid w:val="00A802D7"/>
    <w:rsid w:val="00A81544"/>
    <w:rsid w:val="00A820B8"/>
    <w:rsid w:val="00A82B35"/>
    <w:rsid w:val="00A84E4A"/>
    <w:rsid w:val="00A859B1"/>
    <w:rsid w:val="00A86868"/>
    <w:rsid w:val="00A87F3A"/>
    <w:rsid w:val="00A9092B"/>
    <w:rsid w:val="00A93F3D"/>
    <w:rsid w:val="00A96FB1"/>
    <w:rsid w:val="00AA23C9"/>
    <w:rsid w:val="00AA2479"/>
    <w:rsid w:val="00AB1D92"/>
    <w:rsid w:val="00AB7BC5"/>
    <w:rsid w:val="00AC03DF"/>
    <w:rsid w:val="00AC1F6F"/>
    <w:rsid w:val="00AC3BC7"/>
    <w:rsid w:val="00AC63F3"/>
    <w:rsid w:val="00AC6746"/>
    <w:rsid w:val="00AD470A"/>
    <w:rsid w:val="00AD4D37"/>
    <w:rsid w:val="00AD4FC8"/>
    <w:rsid w:val="00AD5561"/>
    <w:rsid w:val="00AD6D75"/>
    <w:rsid w:val="00AE02E3"/>
    <w:rsid w:val="00AE1C24"/>
    <w:rsid w:val="00AE3D20"/>
    <w:rsid w:val="00AE59A7"/>
    <w:rsid w:val="00AE5AD3"/>
    <w:rsid w:val="00AE5B4B"/>
    <w:rsid w:val="00AE7496"/>
    <w:rsid w:val="00AE7BD5"/>
    <w:rsid w:val="00AF136C"/>
    <w:rsid w:val="00AF5996"/>
    <w:rsid w:val="00AF6EA9"/>
    <w:rsid w:val="00AF7EA4"/>
    <w:rsid w:val="00B029DC"/>
    <w:rsid w:val="00B03AFC"/>
    <w:rsid w:val="00B075C5"/>
    <w:rsid w:val="00B1150F"/>
    <w:rsid w:val="00B1366F"/>
    <w:rsid w:val="00B150AB"/>
    <w:rsid w:val="00B154E0"/>
    <w:rsid w:val="00B17390"/>
    <w:rsid w:val="00B2007B"/>
    <w:rsid w:val="00B20BA5"/>
    <w:rsid w:val="00B2258C"/>
    <w:rsid w:val="00B22643"/>
    <w:rsid w:val="00B2289F"/>
    <w:rsid w:val="00B2494F"/>
    <w:rsid w:val="00B2546C"/>
    <w:rsid w:val="00B255DF"/>
    <w:rsid w:val="00B25CD2"/>
    <w:rsid w:val="00B26896"/>
    <w:rsid w:val="00B26EA8"/>
    <w:rsid w:val="00B30E2E"/>
    <w:rsid w:val="00B31C7E"/>
    <w:rsid w:val="00B33805"/>
    <w:rsid w:val="00B33B1E"/>
    <w:rsid w:val="00B357AC"/>
    <w:rsid w:val="00B35A02"/>
    <w:rsid w:val="00B35BE0"/>
    <w:rsid w:val="00B4440B"/>
    <w:rsid w:val="00B44B7C"/>
    <w:rsid w:val="00B45B1A"/>
    <w:rsid w:val="00B5125E"/>
    <w:rsid w:val="00B51302"/>
    <w:rsid w:val="00B526A7"/>
    <w:rsid w:val="00B52870"/>
    <w:rsid w:val="00B53715"/>
    <w:rsid w:val="00B54B5E"/>
    <w:rsid w:val="00B56132"/>
    <w:rsid w:val="00B6071D"/>
    <w:rsid w:val="00B62B81"/>
    <w:rsid w:val="00B65193"/>
    <w:rsid w:val="00B65729"/>
    <w:rsid w:val="00B67BB7"/>
    <w:rsid w:val="00B72EBE"/>
    <w:rsid w:val="00B75EC4"/>
    <w:rsid w:val="00B768FF"/>
    <w:rsid w:val="00B77850"/>
    <w:rsid w:val="00B77AC0"/>
    <w:rsid w:val="00B8073F"/>
    <w:rsid w:val="00B845AE"/>
    <w:rsid w:val="00B86921"/>
    <w:rsid w:val="00B86F4B"/>
    <w:rsid w:val="00B91BDA"/>
    <w:rsid w:val="00B92CD1"/>
    <w:rsid w:val="00B938BC"/>
    <w:rsid w:val="00B97532"/>
    <w:rsid w:val="00BA12B4"/>
    <w:rsid w:val="00BA1F7C"/>
    <w:rsid w:val="00BA25C7"/>
    <w:rsid w:val="00BA3538"/>
    <w:rsid w:val="00BA3D7F"/>
    <w:rsid w:val="00BA46CA"/>
    <w:rsid w:val="00BA520D"/>
    <w:rsid w:val="00BA553D"/>
    <w:rsid w:val="00BA57B3"/>
    <w:rsid w:val="00BA5860"/>
    <w:rsid w:val="00BA7A99"/>
    <w:rsid w:val="00BB0D53"/>
    <w:rsid w:val="00BB21AC"/>
    <w:rsid w:val="00BB3F4D"/>
    <w:rsid w:val="00BB78F8"/>
    <w:rsid w:val="00BB7BB7"/>
    <w:rsid w:val="00BB7D62"/>
    <w:rsid w:val="00BC1BAC"/>
    <w:rsid w:val="00BC3A1B"/>
    <w:rsid w:val="00BC467D"/>
    <w:rsid w:val="00BC61EA"/>
    <w:rsid w:val="00BC6BCF"/>
    <w:rsid w:val="00BD009C"/>
    <w:rsid w:val="00BD0EF3"/>
    <w:rsid w:val="00BD1233"/>
    <w:rsid w:val="00BD1C73"/>
    <w:rsid w:val="00BD2A4C"/>
    <w:rsid w:val="00BD2BB1"/>
    <w:rsid w:val="00BD55D9"/>
    <w:rsid w:val="00BD63D0"/>
    <w:rsid w:val="00BD7B0B"/>
    <w:rsid w:val="00BE02BF"/>
    <w:rsid w:val="00BE0E0E"/>
    <w:rsid w:val="00BE1E3B"/>
    <w:rsid w:val="00BE33A3"/>
    <w:rsid w:val="00BE3D4E"/>
    <w:rsid w:val="00BE473E"/>
    <w:rsid w:val="00BE482A"/>
    <w:rsid w:val="00BE4D04"/>
    <w:rsid w:val="00BE576C"/>
    <w:rsid w:val="00BE674A"/>
    <w:rsid w:val="00BE7E9E"/>
    <w:rsid w:val="00BF0B8C"/>
    <w:rsid w:val="00BF3CAC"/>
    <w:rsid w:val="00BF63F0"/>
    <w:rsid w:val="00C007FE"/>
    <w:rsid w:val="00C01693"/>
    <w:rsid w:val="00C04D81"/>
    <w:rsid w:val="00C0605F"/>
    <w:rsid w:val="00C112B6"/>
    <w:rsid w:val="00C12C3B"/>
    <w:rsid w:val="00C13C0C"/>
    <w:rsid w:val="00C1413E"/>
    <w:rsid w:val="00C14912"/>
    <w:rsid w:val="00C1709B"/>
    <w:rsid w:val="00C222D4"/>
    <w:rsid w:val="00C23208"/>
    <w:rsid w:val="00C23632"/>
    <w:rsid w:val="00C241B8"/>
    <w:rsid w:val="00C275C2"/>
    <w:rsid w:val="00C30C65"/>
    <w:rsid w:val="00C33C6A"/>
    <w:rsid w:val="00C364AF"/>
    <w:rsid w:val="00C36B99"/>
    <w:rsid w:val="00C36EF0"/>
    <w:rsid w:val="00C37237"/>
    <w:rsid w:val="00C40E93"/>
    <w:rsid w:val="00C41E42"/>
    <w:rsid w:val="00C4407E"/>
    <w:rsid w:val="00C4443F"/>
    <w:rsid w:val="00C44BB9"/>
    <w:rsid w:val="00C44EE2"/>
    <w:rsid w:val="00C455DA"/>
    <w:rsid w:val="00C45D50"/>
    <w:rsid w:val="00C46075"/>
    <w:rsid w:val="00C46627"/>
    <w:rsid w:val="00C46C99"/>
    <w:rsid w:val="00C47915"/>
    <w:rsid w:val="00C621AB"/>
    <w:rsid w:val="00C656B4"/>
    <w:rsid w:val="00C66115"/>
    <w:rsid w:val="00C66E99"/>
    <w:rsid w:val="00C676A8"/>
    <w:rsid w:val="00C73E18"/>
    <w:rsid w:val="00C7470F"/>
    <w:rsid w:val="00C763DC"/>
    <w:rsid w:val="00C76885"/>
    <w:rsid w:val="00C8433A"/>
    <w:rsid w:val="00C84AF5"/>
    <w:rsid w:val="00C84BF2"/>
    <w:rsid w:val="00C86443"/>
    <w:rsid w:val="00C8760F"/>
    <w:rsid w:val="00C87E26"/>
    <w:rsid w:val="00C91F25"/>
    <w:rsid w:val="00C92FEA"/>
    <w:rsid w:val="00C94E00"/>
    <w:rsid w:val="00C96110"/>
    <w:rsid w:val="00C9641B"/>
    <w:rsid w:val="00CA16F6"/>
    <w:rsid w:val="00CA1ABA"/>
    <w:rsid w:val="00CA2014"/>
    <w:rsid w:val="00CA2D3D"/>
    <w:rsid w:val="00CA350C"/>
    <w:rsid w:val="00CA44DE"/>
    <w:rsid w:val="00CA47E5"/>
    <w:rsid w:val="00CA4F20"/>
    <w:rsid w:val="00CA641F"/>
    <w:rsid w:val="00CB0A19"/>
    <w:rsid w:val="00CB0B11"/>
    <w:rsid w:val="00CB1A48"/>
    <w:rsid w:val="00CB1B7A"/>
    <w:rsid w:val="00CB2B73"/>
    <w:rsid w:val="00CB3E3E"/>
    <w:rsid w:val="00CB4A4D"/>
    <w:rsid w:val="00CC1447"/>
    <w:rsid w:val="00CC19DF"/>
    <w:rsid w:val="00CC4F25"/>
    <w:rsid w:val="00CC7A3A"/>
    <w:rsid w:val="00CD18C7"/>
    <w:rsid w:val="00CD4058"/>
    <w:rsid w:val="00CD41A6"/>
    <w:rsid w:val="00CD4801"/>
    <w:rsid w:val="00CE07C1"/>
    <w:rsid w:val="00CE1CF6"/>
    <w:rsid w:val="00CE300C"/>
    <w:rsid w:val="00CE4081"/>
    <w:rsid w:val="00CE4C28"/>
    <w:rsid w:val="00CE4E47"/>
    <w:rsid w:val="00CF0747"/>
    <w:rsid w:val="00CF20FC"/>
    <w:rsid w:val="00CF38DE"/>
    <w:rsid w:val="00CF392E"/>
    <w:rsid w:val="00CF3A10"/>
    <w:rsid w:val="00CF4190"/>
    <w:rsid w:val="00CF4CF2"/>
    <w:rsid w:val="00CF598B"/>
    <w:rsid w:val="00CF6490"/>
    <w:rsid w:val="00CF6D5F"/>
    <w:rsid w:val="00D03511"/>
    <w:rsid w:val="00D05268"/>
    <w:rsid w:val="00D05957"/>
    <w:rsid w:val="00D11535"/>
    <w:rsid w:val="00D11F8C"/>
    <w:rsid w:val="00D137DD"/>
    <w:rsid w:val="00D15400"/>
    <w:rsid w:val="00D269D0"/>
    <w:rsid w:val="00D30ACC"/>
    <w:rsid w:val="00D33DEE"/>
    <w:rsid w:val="00D35141"/>
    <w:rsid w:val="00D36D1C"/>
    <w:rsid w:val="00D42045"/>
    <w:rsid w:val="00D42477"/>
    <w:rsid w:val="00D43334"/>
    <w:rsid w:val="00D45682"/>
    <w:rsid w:val="00D45A2F"/>
    <w:rsid w:val="00D45C7A"/>
    <w:rsid w:val="00D46B00"/>
    <w:rsid w:val="00D509E3"/>
    <w:rsid w:val="00D50EEB"/>
    <w:rsid w:val="00D52E9D"/>
    <w:rsid w:val="00D54E38"/>
    <w:rsid w:val="00D56EE2"/>
    <w:rsid w:val="00D60235"/>
    <w:rsid w:val="00D6136E"/>
    <w:rsid w:val="00D62E48"/>
    <w:rsid w:val="00D65122"/>
    <w:rsid w:val="00D676DA"/>
    <w:rsid w:val="00D71ECC"/>
    <w:rsid w:val="00D72684"/>
    <w:rsid w:val="00D731D6"/>
    <w:rsid w:val="00D747C4"/>
    <w:rsid w:val="00D74A33"/>
    <w:rsid w:val="00D773BB"/>
    <w:rsid w:val="00D80606"/>
    <w:rsid w:val="00D80755"/>
    <w:rsid w:val="00D9119A"/>
    <w:rsid w:val="00D91D6B"/>
    <w:rsid w:val="00D93433"/>
    <w:rsid w:val="00D9412D"/>
    <w:rsid w:val="00D95764"/>
    <w:rsid w:val="00D95CF4"/>
    <w:rsid w:val="00D97473"/>
    <w:rsid w:val="00DA30CE"/>
    <w:rsid w:val="00DA4F50"/>
    <w:rsid w:val="00DA5551"/>
    <w:rsid w:val="00DA6455"/>
    <w:rsid w:val="00DA725A"/>
    <w:rsid w:val="00DB288A"/>
    <w:rsid w:val="00DB3C30"/>
    <w:rsid w:val="00DB464B"/>
    <w:rsid w:val="00DB4B10"/>
    <w:rsid w:val="00DB5CF4"/>
    <w:rsid w:val="00DB638D"/>
    <w:rsid w:val="00DB7CB0"/>
    <w:rsid w:val="00DC368A"/>
    <w:rsid w:val="00DC4C96"/>
    <w:rsid w:val="00DC6394"/>
    <w:rsid w:val="00DC73B6"/>
    <w:rsid w:val="00DD0B27"/>
    <w:rsid w:val="00DE03C2"/>
    <w:rsid w:val="00DE1855"/>
    <w:rsid w:val="00DE4BAB"/>
    <w:rsid w:val="00DE6AA3"/>
    <w:rsid w:val="00DE77F2"/>
    <w:rsid w:val="00DE7F2D"/>
    <w:rsid w:val="00DF0088"/>
    <w:rsid w:val="00DF01F0"/>
    <w:rsid w:val="00DF06F5"/>
    <w:rsid w:val="00DF61FA"/>
    <w:rsid w:val="00E0013E"/>
    <w:rsid w:val="00E00246"/>
    <w:rsid w:val="00E01100"/>
    <w:rsid w:val="00E02367"/>
    <w:rsid w:val="00E02B0A"/>
    <w:rsid w:val="00E0398C"/>
    <w:rsid w:val="00E046BB"/>
    <w:rsid w:val="00E057FE"/>
    <w:rsid w:val="00E06B52"/>
    <w:rsid w:val="00E10175"/>
    <w:rsid w:val="00E10F13"/>
    <w:rsid w:val="00E12019"/>
    <w:rsid w:val="00E13CAD"/>
    <w:rsid w:val="00E14A22"/>
    <w:rsid w:val="00E151C0"/>
    <w:rsid w:val="00E158A4"/>
    <w:rsid w:val="00E1619F"/>
    <w:rsid w:val="00E17435"/>
    <w:rsid w:val="00E17BCF"/>
    <w:rsid w:val="00E2022A"/>
    <w:rsid w:val="00E20D93"/>
    <w:rsid w:val="00E21354"/>
    <w:rsid w:val="00E24706"/>
    <w:rsid w:val="00E2583E"/>
    <w:rsid w:val="00E25AEF"/>
    <w:rsid w:val="00E33D2F"/>
    <w:rsid w:val="00E35E56"/>
    <w:rsid w:val="00E36410"/>
    <w:rsid w:val="00E377B8"/>
    <w:rsid w:val="00E403ED"/>
    <w:rsid w:val="00E43907"/>
    <w:rsid w:val="00E467F9"/>
    <w:rsid w:val="00E53A47"/>
    <w:rsid w:val="00E54350"/>
    <w:rsid w:val="00E56757"/>
    <w:rsid w:val="00E60FC8"/>
    <w:rsid w:val="00E610C7"/>
    <w:rsid w:val="00E614CE"/>
    <w:rsid w:val="00E628DF"/>
    <w:rsid w:val="00E74987"/>
    <w:rsid w:val="00E74CC9"/>
    <w:rsid w:val="00E74EC6"/>
    <w:rsid w:val="00E7505C"/>
    <w:rsid w:val="00E75654"/>
    <w:rsid w:val="00E75A95"/>
    <w:rsid w:val="00E76457"/>
    <w:rsid w:val="00E77127"/>
    <w:rsid w:val="00E77176"/>
    <w:rsid w:val="00E77738"/>
    <w:rsid w:val="00E77D43"/>
    <w:rsid w:val="00E80284"/>
    <w:rsid w:val="00E80822"/>
    <w:rsid w:val="00E81231"/>
    <w:rsid w:val="00E81FFA"/>
    <w:rsid w:val="00E83051"/>
    <w:rsid w:val="00E831E5"/>
    <w:rsid w:val="00E8331D"/>
    <w:rsid w:val="00E83371"/>
    <w:rsid w:val="00E85374"/>
    <w:rsid w:val="00E864E1"/>
    <w:rsid w:val="00E908DF"/>
    <w:rsid w:val="00E9094D"/>
    <w:rsid w:val="00E91777"/>
    <w:rsid w:val="00E938ED"/>
    <w:rsid w:val="00E9397F"/>
    <w:rsid w:val="00E93DB0"/>
    <w:rsid w:val="00E94641"/>
    <w:rsid w:val="00E95D8E"/>
    <w:rsid w:val="00E97969"/>
    <w:rsid w:val="00EA054E"/>
    <w:rsid w:val="00EA6295"/>
    <w:rsid w:val="00EA64E8"/>
    <w:rsid w:val="00EA72C1"/>
    <w:rsid w:val="00EB2AEF"/>
    <w:rsid w:val="00EB3C9F"/>
    <w:rsid w:val="00EB4C1E"/>
    <w:rsid w:val="00EB6230"/>
    <w:rsid w:val="00EB6B3C"/>
    <w:rsid w:val="00EB76B4"/>
    <w:rsid w:val="00EC020E"/>
    <w:rsid w:val="00EC042F"/>
    <w:rsid w:val="00EC093C"/>
    <w:rsid w:val="00EC197C"/>
    <w:rsid w:val="00EC1E13"/>
    <w:rsid w:val="00EC513B"/>
    <w:rsid w:val="00EE0DDF"/>
    <w:rsid w:val="00EE1908"/>
    <w:rsid w:val="00EE2872"/>
    <w:rsid w:val="00EE2D1C"/>
    <w:rsid w:val="00EE3CA4"/>
    <w:rsid w:val="00EE5F27"/>
    <w:rsid w:val="00EE6593"/>
    <w:rsid w:val="00EF2453"/>
    <w:rsid w:val="00EF2FD2"/>
    <w:rsid w:val="00EF4A6E"/>
    <w:rsid w:val="00EF5CAA"/>
    <w:rsid w:val="00F01D0C"/>
    <w:rsid w:val="00F03424"/>
    <w:rsid w:val="00F04DE7"/>
    <w:rsid w:val="00F04F99"/>
    <w:rsid w:val="00F07AC3"/>
    <w:rsid w:val="00F07DF0"/>
    <w:rsid w:val="00F10DBE"/>
    <w:rsid w:val="00F12623"/>
    <w:rsid w:val="00F20649"/>
    <w:rsid w:val="00F20CD9"/>
    <w:rsid w:val="00F228EE"/>
    <w:rsid w:val="00F24185"/>
    <w:rsid w:val="00F24819"/>
    <w:rsid w:val="00F24E68"/>
    <w:rsid w:val="00F26AC2"/>
    <w:rsid w:val="00F27983"/>
    <w:rsid w:val="00F27C67"/>
    <w:rsid w:val="00F326C8"/>
    <w:rsid w:val="00F40443"/>
    <w:rsid w:val="00F405F9"/>
    <w:rsid w:val="00F40E5E"/>
    <w:rsid w:val="00F41A71"/>
    <w:rsid w:val="00F4277A"/>
    <w:rsid w:val="00F428A8"/>
    <w:rsid w:val="00F42B84"/>
    <w:rsid w:val="00F4362D"/>
    <w:rsid w:val="00F43D18"/>
    <w:rsid w:val="00F44CF4"/>
    <w:rsid w:val="00F45800"/>
    <w:rsid w:val="00F50D8B"/>
    <w:rsid w:val="00F556AF"/>
    <w:rsid w:val="00F56808"/>
    <w:rsid w:val="00F579D7"/>
    <w:rsid w:val="00F6133B"/>
    <w:rsid w:val="00F64374"/>
    <w:rsid w:val="00F65AC4"/>
    <w:rsid w:val="00F65D54"/>
    <w:rsid w:val="00F701C5"/>
    <w:rsid w:val="00F712B5"/>
    <w:rsid w:val="00F72207"/>
    <w:rsid w:val="00F730FA"/>
    <w:rsid w:val="00F75D61"/>
    <w:rsid w:val="00F75FCB"/>
    <w:rsid w:val="00F83796"/>
    <w:rsid w:val="00F83F2C"/>
    <w:rsid w:val="00F90651"/>
    <w:rsid w:val="00F91D2D"/>
    <w:rsid w:val="00F940EA"/>
    <w:rsid w:val="00F949BB"/>
    <w:rsid w:val="00F94AA1"/>
    <w:rsid w:val="00F95F29"/>
    <w:rsid w:val="00F97691"/>
    <w:rsid w:val="00F97B09"/>
    <w:rsid w:val="00FA0833"/>
    <w:rsid w:val="00FA37F9"/>
    <w:rsid w:val="00FA4273"/>
    <w:rsid w:val="00FA4340"/>
    <w:rsid w:val="00FA63E7"/>
    <w:rsid w:val="00FA6578"/>
    <w:rsid w:val="00FA72E3"/>
    <w:rsid w:val="00FA7766"/>
    <w:rsid w:val="00FB004F"/>
    <w:rsid w:val="00FB00F0"/>
    <w:rsid w:val="00FB0F5F"/>
    <w:rsid w:val="00FB4335"/>
    <w:rsid w:val="00FB5893"/>
    <w:rsid w:val="00FB684E"/>
    <w:rsid w:val="00FB6DAD"/>
    <w:rsid w:val="00FC2057"/>
    <w:rsid w:val="00FC2C23"/>
    <w:rsid w:val="00FC5618"/>
    <w:rsid w:val="00FC6176"/>
    <w:rsid w:val="00FC6D67"/>
    <w:rsid w:val="00FD1B59"/>
    <w:rsid w:val="00FD233C"/>
    <w:rsid w:val="00FD4DD3"/>
    <w:rsid w:val="00FE0894"/>
    <w:rsid w:val="00FE2BC1"/>
    <w:rsid w:val="00FE3A0F"/>
    <w:rsid w:val="00FE3D21"/>
    <w:rsid w:val="00FE43EF"/>
    <w:rsid w:val="00FE4730"/>
    <w:rsid w:val="00FE47B2"/>
    <w:rsid w:val="00FE47D9"/>
    <w:rsid w:val="00FE731C"/>
    <w:rsid w:val="00FE7B8D"/>
    <w:rsid w:val="00FF020D"/>
    <w:rsid w:val="00FF1256"/>
    <w:rsid w:val="00FF1E44"/>
    <w:rsid w:val="00FF24A1"/>
    <w:rsid w:val="00FF519D"/>
    <w:rsid w:val="00FF7810"/>
    <w:rsid w:val="0B90C022"/>
    <w:rsid w:val="1A2675AB"/>
    <w:rsid w:val="217BF66A"/>
    <w:rsid w:val="2B2D11DE"/>
    <w:rsid w:val="44CACE12"/>
    <w:rsid w:val="4908FA7D"/>
    <w:rsid w:val="51074E5B"/>
    <w:rsid w:val="5283B7AC"/>
    <w:rsid w:val="535DE0E2"/>
    <w:rsid w:val="5AA344F5"/>
    <w:rsid w:val="64A3F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0F63ACDB"/>
  <w15:docId w15:val="{7F1E473C-EF84-46F5-B617-8B66FF3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2237"/>
    <w:rPr>
      <w:rFonts w:ascii="Arial" w:hAnsi="Arial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QuickFormat2" w:customStyle="1">
    <w:name w:val="QuickFormat2"/>
    <w:basedOn w:val="Normal"/>
    <w:rPr>
      <w:rFonts w:cs="Arial"/>
      <w:color w:val="000000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5D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2B5DF9"/>
  </w:style>
  <w:style w:type="paragraph" w:styleId="BalloonText">
    <w:name w:val="Balloon Text"/>
    <w:basedOn w:val="Normal"/>
    <w:semiHidden/>
    <w:rsid w:val="00E9177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7BC5"/>
    <w:rPr>
      <w:sz w:val="16"/>
      <w:szCs w:val="16"/>
    </w:rPr>
  </w:style>
  <w:style w:type="paragraph" w:styleId="CommentText">
    <w:name w:val="annotation text"/>
    <w:basedOn w:val="Normal"/>
    <w:semiHidden/>
    <w:rsid w:val="00AB7BC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B7BC5"/>
    <w:rPr>
      <w:b/>
      <w:bCs/>
    </w:rPr>
  </w:style>
  <w:style w:type="paragraph" w:styleId="bullet1" w:customStyle="1">
    <w:name w:val="bullet1"/>
    <w:basedOn w:val="Normal"/>
    <w:rsid w:val="00B65193"/>
    <w:pPr>
      <w:numPr>
        <w:numId w:val="1"/>
      </w:numPr>
      <w:spacing w:before="60" w:after="60"/>
    </w:pPr>
    <w:rPr>
      <w:rFonts w:ascii="Times New Roman" w:hAnsi="Times New Roman"/>
    </w:rPr>
  </w:style>
  <w:style w:type="paragraph" w:styleId="Bullets" w:customStyle="1">
    <w:name w:val="Bullets"/>
    <w:basedOn w:val="Normal"/>
    <w:rsid w:val="00684C43"/>
    <w:pPr>
      <w:numPr>
        <w:ilvl w:val="1"/>
        <w:numId w:val="3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30E2E"/>
    <w:pPr>
      <w:ind w:left="720"/>
    </w:pPr>
    <w:rPr>
      <w:rFonts w:ascii="Calibri" w:hAnsi="Calibri"/>
      <w:sz w:val="22"/>
      <w:szCs w:val="22"/>
    </w:rPr>
  </w:style>
  <w:style w:type="numbering" w:styleId="StyleBulletedSymbolsymbolLeft025Hanging025" w:customStyle="1">
    <w:name w:val="Style Bulleted Symbol (symbol) Left:  0.25&quot; Hanging:  0.25&quot;"/>
    <w:basedOn w:val="NoList"/>
    <w:rsid w:val="00126021"/>
    <w:pPr>
      <w:numPr>
        <w:numId w:val="4"/>
      </w:numPr>
    </w:pPr>
  </w:style>
  <w:style w:type="numbering" w:styleId="Style1" w:customStyle="1">
    <w:name w:val="Style1"/>
    <w:rsid w:val="00362237"/>
    <w:pPr>
      <w:numPr>
        <w:numId w:val="5"/>
      </w:numPr>
    </w:pPr>
  </w:style>
  <w:style w:type="character" w:styleId="Hyperlink">
    <w:name w:val="Hyperlink"/>
    <w:uiPriority w:val="99"/>
    <w:semiHidden/>
    <w:unhideWhenUsed/>
    <w:rsid w:val="00F949B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49BB"/>
    <w:rPr>
      <w:color w:val="800080"/>
      <w:u w:val="single"/>
    </w:rPr>
  </w:style>
  <w:style w:type="paragraph" w:styleId="paragraph" w:customStyle="1">
    <w:name w:val="paragraph"/>
    <w:basedOn w:val="Normal"/>
    <w:rsid w:val="00FA434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DefaultParagraphFont"/>
    <w:rsid w:val="00FA4340"/>
  </w:style>
  <w:style w:type="character" w:styleId="eop" w:customStyle="1">
    <w:name w:val="eop"/>
    <w:basedOn w:val="DefaultParagraphFont"/>
    <w:rsid w:val="00FA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6920-DD20-4443-A91A-2ECDA5F3AE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Ohio Department of Human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SUBJECT:</dc:title>
  <dc:creator>CGI</dc:creator>
  <lastModifiedBy>Faieta, Angel</lastModifiedBy>
  <revision>5</revision>
  <lastPrinted>2023-06-05T14:02:00.0000000Z</lastPrinted>
  <dcterms:created xsi:type="dcterms:W3CDTF">2023-04-24T17:36:00.0000000Z</dcterms:created>
  <dcterms:modified xsi:type="dcterms:W3CDTF">2024-09-18T14:47:11.6967138Z</dcterms:modified>
</coreProperties>
</file>